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B73020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74.15pt;margin-top:-38.85pt;width:137.7pt;height:25.5pt;z-index:251659264" strokecolor="white [3212]">
            <v:textbox style="mso-next-textbox:#_x0000_s1053">
              <w:txbxContent>
                <w:p w:rsidR="00C55785" w:rsidRPr="00C5607F" w:rsidRDefault="00C55785" w:rsidP="00C5607F"/>
              </w:txbxContent>
            </v:textbox>
          </v:shape>
        </w:pic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5785">
      <w:pPr>
        <w:spacing w:after="240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EC07B2" w:rsidRDefault="00B73020" w:rsidP="00EC07B2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EC07B2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DC1711" w:rsidRPr="00EC07B2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EC07B2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</w:t>
            </w:r>
            <w:r w:rsidR="00506445" w:rsidRPr="00EC07B2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.12</w:t>
            </w:r>
            <w:r w:rsidR="00B06656" w:rsidRPr="00EC07B2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EC07B2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EC07B2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5777F4" w:rsidRPr="009811DB" w:rsidRDefault="00B73020" w:rsidP="009F446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02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665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46C" w:rsidRPr="001D1FEB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5</w:t>
            </w:r>
            <w:r w:rsidR="00EC07B2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41</w:t>
            </w:r>
          </w:p>
        </w:tc>
      </w:tr>
    </w:tbl>
    <w:p w:rsidR="00285563" w:rsidRDefault="00285563" w:rsidP="00CC740D">
      <w:pPr>
        <w:tabs>
          <w:tab w:val="left" w:pos="4820"/>
          <w:tab w:val="left" w:pos="5529"/>
        </w:tabs>
        <w:spacing w:after="480"/>
        <w:ind w:right="4253"/>
        <w:jc w:val="left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 xml:space="preserve">Об установлении размера платы 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>за пользование жилым помещением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 xml:space="preserve"> (платы за наём) 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01</w:t>
      </w:r>
      <w:r w:rsidR="001D1FEB">
        <w:rPr>
          <w:rFonts w:ascii="Times New Roman" w:hAnsi="Times New Roman"/>
          <w:i/>
          <w:sz w:val="24"/>
          <w:szCs w:val="24"/>
        </w:rPr>
        <w:t>9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6774EB" w:rsidRPr="00C55785" w:rsidRDefault="006774EB" w:rsidP="00F179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154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156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Бюджетным </w:t>
      </w:r>
      <w:hyperlink r:id="rId7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№668/пр 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</w:t>
      </w:r>
      <w:proofErr w:type="gramEnd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государственного и муниципального жилищного фонда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31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Юрьев-Польского района» согласно приложению 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9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1D1FE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6774EB" w:rsidRDefault="00E66FC2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01.01.201</w:t>
      </w:r>
      <w:r w:rsidR="001D1FEB">
        <w:rPr>
          <w:rFonts w:ascii="Times New Roman" w:hAnsi="Times New Roman" w:cs="Times New Roman"/>
          <w:sz w:val="28"/>
          <w:szCs w:val="28"/>
        </w:rPr>
        <w:t>9</w:t>
      </w:r>
      <w:r w:rsidR="006774E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0D" w:rsidRDefault="00CC740D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0D" w:rsidRDefault="00CC740D" w:rsidP="00C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C740D" w:rsidRDefault="00CC740D" w:rsidP="00C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Красносельское                                                                   В.Н. Кузнецов</w:t>
      </w:r>
    </w:p>
    <w:p w:rsidR="00CC740D" w:rsidRDefault="00CC740D" w:rsidP="00CC740D">
      <w:pPr>
        <w:jc w:val="both"/>
        <w:rPr>
          <w:rFonts w:ascii="Times New Roman" w:hAnsi="Times New Roman"/>
          <w:i/>
          <w:sz w:val="24"/>
          <w:szCs w:val="24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Приложение № 1</w:t>
      </w:r>
    </w:p>
    <w:p w:rsidR="00CC740D" w:rsidRDefault="00CC740D" w:rsidP="00CC7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CC740D" w:rsidRDefault="00CC740D" w:rsidP="00CC740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CC740D" w:rsidRPr="00EC07B2" w:rsidRDefault="00CC740D" w:rsidP="00CC740D">
      <w:pPr>
        <w:tabs>
          <w:tab w:val="left" w:pos="5812"/>
        </w:tabs>
        <w:jc w:val="both"/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EC07B2">
        <w:rPr>
          <w:rFonts w:ascii="Trebuchet MS" w:hAnsi="Trebuchet MS"/>
          <w:color w:val="808080" w:themeColor="background1" w:themeShade="80"/>
          <w:sz w:val="24"/>
          <w:szCs w:val="24"/>
        </w:rPr>
        <w:t>41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C07B2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EC07B2">
        <w:rPr>
          <w:rFonts w:ascii="Trebuchet MS" w:hAnsi="Trebuchet MS"/>
          <w:color w:val="808080" w:themeColor="background1" w:themeShade="80"/>
          <w:sz w:val="24"/>
          <w:szCs w:val="24"/>
        </w:rPr>
        <w:t>7</w:t>
      </w:r>
      <w:r w:rsidRPr="00EC07B2">
        <w:rPr>
          <w:rFonts w:ascii="Trebuchet MS" w:hAnsi="Trebuchet MS"/>
          <w:color w:val="808080" w:themeColor="background1" w:themeShade="80"/>
          <w:sz w:val="24"/>
          <w:szCs w:val="24"/>
        </w:rPr>
        <w:t>.12.201</w:t>
      </w:r>
      <w:r w:rsidR="00EC07B2">
        <w:rPr>
          <w:rFonts w:ascii="Trebuchet MS" w:hAnsi="Trebuchet MS"/>
          <w:color w:val="808080" w:themeColor="background1" w:themeShade="80"/>
          <w:sz w:val="24"/>
          <w:szCs w:val="24"/>
        </w:rPr>
        <w:t>8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1"/>
      <w:bookmarkEnd w:id="0"/>
      <w:r w:rsidRPr="00665071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6774EB" w:rsidRPr="00665071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о расчете 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</w:t>
      </w:r>
      <w:r w:rsidRPr="006650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 в муниципальном образовании Красносельское Юрьев-Польского района</w:t>
      </w:r>
    </w:p>
    <w:p w:rsidR="00CC740D" w:rsidRDefault="00CC740D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CC74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C740D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 (далее - Положение) разработано в соответствии со </w:t>
      </w:r>
      <w:hyperlink r:id="rId10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154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1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156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2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41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3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42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Бюджетного кодекса Российской Федерации, на основании Федерального </w:t>
      </w:r>
      <w:hyperlink r:id="rId14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закона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06.10.2003</w:t>
      </w:r>
      <w:r w:rsidR="00CC740D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131-ФЗ «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5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приказом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Министерства строительства и жилищно-коммунального хозяйства Российской </w:t>
      </w:r>
      <w:r w:rsidRPr="00665071">
        <w:rPr>
          <w:rFonts w:ascii="Times New Roman" w:hAnsi="Times New Roman" w:cs="Times New Roman"/>
          <w:sz w:val="25"/>
          <w:szCs w:val="25"/>
        </w:rPr>
        <w:t xml:space="preserve">Федерации от 27.09.2016 </w:t>
      </w:r>
      <w:r w:rsidR="00A17398" w:rsidRPr="00665071">
        <w:rPr>
          <w:rFonts w:ascii="Times New Roman" w:hAnsi="Times New Roman" w:cs="Times New Roman"/>
          <w:sz w:val="25"/>
          <w:szCs w:val="25"/>
        </w:rPr>
        <w:t>№668/пр «</w:t>
      </w:r>
      <w:r w:rsidRPr="00665071">
        <w:rPr>
          <w:rFonts w:ascii="Times New Roman" w:hAnsi="Times New Roman" w:cs="Times New Roman"/>
          <w:sz w:val="25"/>
          <w:szCs w:val="25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A17398" w:rsidRPr="00665071">
        <w:rPr>
          <w:rFonts w:ascii="Times New Roman" w:hAnsi="Times New Roman" w:cs="Times New Roman"/>
          <w:sz w:val="25"/>
          <w:szCs w:val="25"/>
        </w:rPr>
        <w:t>»</w:t>
      </w:r>
      <w:r w:rsidRPr="00665071">
        <w:rPr>
          <w:rFonts w:ascii="Times New Roman" w:hAnsi="Times New Roman" w:cs="Times New Roman"/>
          <w:sz w:val="25"/>
          <w:szCs w:val="25"/>
        </w:rPr>
        <w:t>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(далее - плата за наем жилых помещений).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1.3.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II. Размер платы за наем жилого помещения</w:t>
      </w:r>
    </w:p>
    <w:p w:rsidR="00A17398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2.1. Базовая плата за пользование жилым помещением (плата за наем)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Размер платы за наем j-го жилого помещения, предоставленного по договору социального найма или договору найма жилого помещения, определяется по формуле: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r w:rsidR="00A17398" w:rsidRPr="0066507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>, где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6774EB" w:rsidRPr="00665071" w:rsidRDefault="006774EB" w:rsidP="00A173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 исходя из социально-экономических условий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в интервале от 0 до 1.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2.4. Граждане, признанные в установленном Жилищным </w:t>
      </w:r>
      <w:hyperlink r:id="rId16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кодексом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665071">
        <w:rPr>
          <w:rFonts w:ascii="Times New Roman" w:hAnsi="Times New Roman" w:cs="Times New Roman"/>
          <w:sz w:val="25"/>
          <w:szCs w:val="25"/>
        </w:rPr>
        <w:t>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2.5. 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III. Расчет базовой платы за наем жилого помещения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665071">
        <w:rPr>
          <w:rFonts w:ascii="Times New Roman" w:hAnsi="Times New Roman" w:cs="Times New Roman"/>
          <w:sz w:val="25"/>
          <w:szCs w:val="25"/>
        </w:rPr>
        <w:t>СР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0,001, где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575B6C" w:rsidRPr="00665071" w:rsidRDefault="006774EB" w:rsidP="00575B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665071">
        <w:rPr>
          <w:rFonts w:ascii="Times New Roman" w:hAnsi="Times New Roman"/>
          <w:sz w:val="25"/>
          <w:szCs w:val="25"/>
        </w:rPr>
        <w:t>СР</w:t>
      </w:r>
      <w:r w:rsidRPr="00665071">
        <w:rPr>
          <w:rFonts w:ascii="Times New Roman" w:hAnsi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/>
          <w:sz w:val="25"/>
          <w:szCs w:val="25"/>
        </w:rPr>
        <w:t xml:space="preserve"> - </w:t>
      </w:r>
      <w:r w:rsidR="00575B6C" w:rsidRPr="00665071">
        <w:rPr>
          <w:rFonts w:ascii="Times New Roman" w:hAnsi="Times New Roman"/>
          <w:sz w:val="25"/>
          <w:szCs w:val="25"/>
          <w:lang w:eastAsia="ru-RU"/>
        </w:rPr>
        <w:t>средняя цена 1 кв. м общей площади квартир на вторичном рынке жилья во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IV. Расчет коэффициента, характеризующего качество</w:t>
      </w:r>
    </w:p>
    <w:p w:rsidR="006774EB" w:rsidRPr="00665071" w:rsidRDefault="006774EB" w:rsidP="00575B6C">
      <w:pPr>
        <w:pStyle w:val="ConsPlusNormal"/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и благоустройство жилого помещения, месторасположение дома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>
            <wp:extent cx="1594091" cy="422695"/>
            <wp:effectExtent l="19050" t="0" r="0" b="0"/>
            <wp:docPr id="22" name="Рисунок 22" descr="base_23624_10475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4_104753_1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2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6774EB" w:rsidRPr="00665071" w:rsidRDefault="006774EB" w:rsidP="00575B6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4.2. Значения показателей 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оцениваются в интервале от 0,8 до 1,3.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решением Совета народных депутатов муниципального образования </w:t>
      </w:r>
      <w:r w:rsidR="00575B6C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55299C" w:rsidTr="0055299C">
        <w:tc>
          <w:tcPr>
            <w:tcW w:w="3369" w:type="dxa"/>
          </w:tcPr>
          <w:p w:rsidR="0055299C" w:rsidRDefault="0055299C" w:rsidP="00677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299C" w:rsidRPr="0055299C" w:rsidRDefault="0055299C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к Положению о расчете размера платы за пользование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(платы за наем) для нанимателей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жилищного фонда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Юрьев-Польского района</w:t>
            </w:r>
          </w:p>
        </w:tc>
      </w:tr>
    </w:tbl>
    <w:p w:rsidR="0055299C" w:rsidRPr="00CC740D" w:rsidRDefault="0055299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299C" w:rsidRDefault="0055299C" w:rsidP="00677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7254C2" w:rsidRDefault="0055299C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КОЭФФИЦИЕНТОВ, ИСПОЛЬЗУЕМЫХ ДЛЯ РАСЧЕТА РАЗМЕРА ПЛАТЫ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ЗА ПОЛЬЗОВАНИЕ ЖИЛЫМ ПОМЕЩЕНИЕМ (ПЛАТЫ ЗА НАЕМ)</w:t>
      </w:r>
    </w:p>
    <w:p w:rsidR="006774EB" w:rsidRPr="007254C2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ДЛЯ НАНИМАТЕЛЕЙ ЖИЛЫХ ПОМЕЩЕНИЙ ПО ДОГОВОРАМ СОЦИАЛЬНОГО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НАЙМА И ДОГОВОРАМ НАЙМА ЖИЛЫХ ПОМЕЩЕНИЙ МУНИЦИПАЛЬНОГО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ЖИЛИЩНОГО ФОНДА В МУНИЦИПАЛЬНОМ ОБРАЗОВАНИИ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КРАСНОСЕЛЬСКОЕ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ЮРЬЕВ-ПОЛЬСК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>ОГО РАЙОНА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 соответствия платы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C74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8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156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19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№668/пр «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сложившихся на территории муниципального образования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социально-экономических условий значение коэффициента соответствия</w:t>
      </w:r>
      <w:proofErr w:type="gramEnd"/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платы на 201</w:t>
      </w:r>
      <w:r w:rsidR="001D1FE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принимается в </w:t>
      </w:r>
      <w:r w:rsidRPr="007254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размере </w:t>
      </w:r>
      <w:r w:rsidRPr="00454CBE">
        <w:rPr>
          <w:rFonts w:ascii="Times New Roman" w:hAnsi="Times New Roman" w:cs="Times New Roman"/>
          <w:color w:val="000000" w:themeColor="text1"/>
          <w:sz w:val="26"/>
          <w:szCs w:val="26"/>
        </w:rPr>
        <w:t>0,</w:t>
      </w:r>
      <w:r w:rsidR="007254C2" w:rsidRPr="00454CB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54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Коэффициенты, характеризующие качество жилого помещения (К</w:t>
      </w:r>
      <w:proofErr w:type="gramStart"/>
      <w:r w:rsidRPr="00DD420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proofErr w:type="gramEnd"/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коэффициентов, характеризующих качество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указаны в </w:t>
      </w:r>
      <w:hyperlink w:anchor="P126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CC740D" w:rsidRDefault="006774EB" w:rsidP="006774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благоустройство</w:t>
      </w:r>
    </w:p>
    <w:p w:rsidR="006774EB" w:rsidRDefault="006774EB" w:rsidP="00DD4208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жилого помещения (К</w:t>
      </w:r>
      <w:proofErr w:type="gramStart"/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A4BE3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sz w:val="26"/>
          <w:szCs w:val="26"/>
        </w:rPr>
        <w:t>Красносельское Юрьев-Польского района</w:t>
      </w:r>
      <w:r w:rsidRPr="00CC740D">
        <w:rPr>
          <w:rFonts w:ascii="Times New Roman" w:hAnsi="Times New Roman" w:cs="Times New Roman"/>
          <w:sz w:val="26"/>
          <w:szCs w:val="26"/>
        </w:rPr>
        <w:t xml:space="preserve">, указаны в </w:t>
      </w:r>
      <w:hyperlink w:anchor="P126" w:history="1">
        <w:r w:rsidRPr="00DA4BE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A4B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A4BE3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месторасположение дома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CC740D" w:rsidRDefault="00DD4208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37652C">
        <w:rPr>
          <w:rFonts w:ascii="Times New Roman" w:hAnsi="Times New Roman" w:cs="Times New Roman"/>
          <w:sz w:val="26"/>
          <w:szCs w:val="26"/>
        </w:rPr>
        <w:t>,</w:t>
      </w:r>
      <w:r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(К</w:t>
      </w:r>
      <w:r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F4D25">
        <w:rPr>
          <w:rFonts w:ascii="Times New Roman" w:hAnsi="Times New Roman" w:cs="Times New Roman"/>
          <w:sz w:val="26"/>
          <w:szCs w:val="26"/>
        </w:rPr>
        <w:t>)</w:t>
      </w:r>
      <w:r w:rsidR="00D77BF7" w:rsidRPr="007254C2">
        <w:rPr>
          <w:rFonts w:ascii="Times New Roman" w:hAnsi="Times New Roman" w:cs="Times New Roman"/>
          <w:sz w:val="26"/>
          <w:szCs w:val="26"/>
        </w:rPr>
        <w:t>, используемого для расчета, рав</w:t>
      </w:r>
      <w:r w:rsidR="0037652C">
        <w:rPr>
          <w:rFonts w:ascii="Times New Roman" w:hAnsi="Times New Roman" w:cs="Times New Roman"/>
          <w:sz w:val="26"/>
          <w:szCs w:val="26"/>
        </w:rPr>
        <w:t>е</w:t>
      </w:r>
      <w:r w:rsidR="00D77BF7" w:rsidRPr="007254C2">
        <w:rPr>
          <w:rFonts w:ascii="Times New Roman" w:hAnsi="Times New Roman" w:cs="Times New Roman"/>
          <w:sz w:val="26"/>
          <w:szCs w:val="26"/>
        </w:rPr>
        <w:t>н 1.</w:t>
      </w:r>
      <w:r w:rsidR="00D77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CEC" w:rsidRPr="00CC740D" w:rsidRDefault="00C20CE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Default="00DD4208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6"/>
      <w:bookmarkEnd w:id="1"/>
      <w:r w:rsidRPr="00665071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коэффициентов, характеризующих качество и благоустройство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жилого помещения, месторасположение дома (К</w:t>
      </w:r>
      <w:proofErr w:type="gramStart"/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b/>
          <w:sz w:val="26"/>
          <w:szCs w:val="26"/>
        </w:rPr>
        <w:t>, 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665071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4678"/>
        <w:gridCol w:w="1277"/>
      </w:tblGrid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циенты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 (материалы стен)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центральным отоплением и 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централизованным 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горячим водоснабжением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с центральным отоплением, без горячего водоснабжения</w:t>
            </w:r>
            <w:r w:rsidR="006650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5071">
              <w:rPr>
                <w:rFonts w:ascii="Times New Roman" w:hAnsi="Times New Roman"/>
                <w:sz w:val="26"/>
                <w:szCs w:val="26"/>
              </w:rPr>
              <w:t>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5071" w:rsidRPr="00725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центрального отопления, с частичными удобствами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65071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DD4208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Pr="00F72202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Pr="00CC740D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650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№ 2</w:t>
      </w:r>
    </w:p>
    <w:p w:rsidR="00665071" w:rsidRDefault="00665071" w:rsidP="00665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665071" w:rsidRDefault="00665071" w:rsidP="00665071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6774EB" w:rsidRPr="00EC07B2" w:rsidRDefault="00665071" w:rsidP="00665071">
      <w:pPr>
        <w:pStyle w:val="ConsPlusNormal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</w:t>
      </w:r>
      <w:r w:rsidR="00EC07B2" w:rsidRPr="00EC07B2">
        <w:rPr>
          <w:rFonts w:ascii="Trebuchet MS" w:hAnsi="Trebuchet MS"/>
          <w:color w:val="808080" w:themeColor="background1" w:themeShade="80"/>
          <w:sz w:val="24"/>
          <w:szCs w:val="24"/>
        </w:rPr>
        <w:t>41</w:t>
      </w:r>
      <w:r w:rsidRPr="00EC07B2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C07B2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EC07B2">
        <w:rPr>
          <w:rFonts w:ascii="Trebuchet MS" w:hAnsi="Trebuchet MS"/>
          <w:color w:val="808080" w:themeColor="background1" w:themeShade="80"/>
          <w:sz w:val="24"/>
          <w:szCs w:val="24"/>
        </w:rPr>
        <w:t>7</w:t>
      </w:r>
      <w:r w:rsidRPr="00EC07B2">
        <w:rPr>
          <w:rFonts w:ascii="Trebuchet MS" w:hAnsi="Trebuchet MS"/>
          <w:color w:val="808080" w:themeColor="background1" w:themeShade="80"/>
          <w:sz w:val="24"/>
          <w:szCs w:val="24"/>
        </w:rPr>
        <w:t>.12.</w:t>
      </w:r>
      <w:r w:rsidR="003F7867" w:rsidRPr="00EC07B2">
        <w:rPr>
          <w:rFonts w:ascii="Trebuchet MS" w:hAnsi="Trebuchet MS"/>
          <w:color w:val="808080" w:themeColor="background1" w:themeShade="80"/>
          <w:sz w:val="24"/>
          <w:szCs w:val="24"/>
        </w:rPr>
        <w:t>201</w:t>
      </w:r>
      <w:r w:rsidR="00EC07B2">
        <w:rPr>
          <w:rFonts w:ascii="Trebuchet MS" w:hAnsi="Trebuchet MS"/>
          <w:color w:val="808080" w:themeColor="background1" w:themeShade="80"/>
          <w:sz w:val="24"/>
          <w:szCs w:val="24"/>
        </w:rPr>
        <w:t>8</w:t>
      </w: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95"/>
      <w:bookmarkEnd w:id="2"/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65071">
        <w:rPr>
          <w:rFonts w:ascii="Times New Roman" w:hAnsi="Times New Roman" w:cs="Times New Roman"/>
          <w:szCs w:val="22"/>
        </w:rPr>
        <w:t>РАСЧЕТ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РАЗМЕРА БАЗОВОЙ СТАВКИ ПЛАТЫ ЗА ПОЛЬЗОВАНИЕ ЖИЛЫМ ПОМЕЩЕНИЕМ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(ПЛАТЫ ЗА НАЕМ) ДЛЯ НАНИМАТЕЛЕЙ ЖИЛЫХ ПОМЕЩЕНИЙ ПО ДОГОВОРАМ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СОЦИАЛЬНОГО НАЙМА И ДОГОВОРАМ НАЙМА ЖИЛЫХ ПОМЕЩЕНИЙ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МУНИЦИПАЛЬНОГО ЖИЛИЩНОГО ФОНДА В МУНИЦИПАЛЬНОМ ОБРАЗОВАНИИ</w:t>
      </w:r>
      <w:r w:rsidR="00665071" w:rsidRPr="00665071">
        <w:rPr>
          <w:rFonts w:ascii="Times New Roman" w:hAnsi="Times New Roman" w:cs="Times New Roman"/>
          <w:szCs w:val="22"/>
        </w:rPr>
        <w:t xml:space="preserve"> КРАСНОСЕЛЬСКОЕ </w:t>
      </w:r>
      <w:r w:rsidRPr="00665071">
        <w:rPr>
          <w:rFonts w:ascii="Times New Roman" w:hAnsi="Times New Roman" w:cs="Times New Roman"/>
          <w:szCs w:val="22"/>
        </w:rPr>
        <w:t>ЮРЬЕВ-ПОЛЬСК</w:t>
      </w:r>
      <w:r w:rsidR="00665071" w:rsidRPr="00665071">
        <w:rPr>
          <w:rFonts w:ascii="Times New Roman" w:hAnsi="Times New Roman" w:cs="Times New Roman"/>
          <w:szCs w:val="22"/>
        </w:rPr>
        <w:t>ОГО РАЙОНА</w:t>
      </w:r>
      <w:r w:rsidRPr="00665071">
        <w:rPr>
          <w:rFonts w:ascii="Times New Roman" w:hAnsi="Times New Roman" w:cs="Times New Roman"/>
          <w:szCs w:val="22"/>
        </w:rPr>
        <w:t xml:space="preserve"> НА 201</w:t>
      </w:r>
      <w:r w:rsidR="001D1FEB">
        <w:rPr>
          <w:rFonts w:ascii="Times New Roman" w:hAnsi="Times New Roman" w:cs="Times New Roman"/>
          <w:szCs w:val="22"/>
        </w:rPr>
        <w:t>9</w:t>
      </w:r>
      <w:r w:rsidRPr="00665071">
        <w:rPr>
          <w:rFonts w:ascii="Times New Roman" w:hAnsi="Times New Roman" w:cs="Times New Roman"/>
          <w:szCs w:val="22"/>
        </w:rPr>
        <w:t xml:space="preserve"> ГОД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Pr="00CC740D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Расчет базовой ставки за пользование жилым помещением (платы за наем):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</w:t>
      </w:r>
      <w:r w:rsidR="007254C2">
        <w:rPr>
          <w:rFonts w:ascii="Times New Roman" w:hAnsi="Times New Roman" w:cs="Times New Roman"/>
          <w:sz w:val="26"/>
          <w:szCs w:val="26"/>
        </w:rPr>
        <w:t xml:space="preserve">    </w:t>
      </w:r>
      <w:r w:rsidRPr="00CC740D">
        <w:rPr>
          <w:rFonts w:ascii="Times New Roman" w:hAnsi="Times New Roman" w:cs="Times New Roman"/>
          <w:sz w:val="26"/>
          <w:szCs w:val="26"/>
        </w:rPr>
        <w:t>где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</w:t>
      </w:r>
      <w:r w:rsidR="00665071">
        <w:rPr>
          <w:rFonts w:ascii="Times New Roman" w:hAnsi="Times New Roman" w:cs="Times New Roman"/>
          <w:sz w:val="26"/>
          <w:szCs w:val="26"/>
        </w:rPr>
        <w:t>Владимирской области по данным территориального органа Федеральной службы государственной статистики по Владимирской области (по данным за 3 квартал 201</w:t>
      </w:r>
      <w:r w:rsidR="00454CBE">
        <w:rPr>
          <w:rFonts w:ascii="Times New Roman" w:hAnsi="Times New Roman" w:cs="Times New Roman"/>
          <w:sz w:val="26"/>
          <w:szCs w:val="26"/>
        </w:rPr>
        <w:t>8</w:t>
      </w:r>
      <w:r w:rsidR="00665071">
        <w:rPr>
          <w:rFonts w:ascii="Times New Roman" w:hAnsi="Times New Roman" w:cs="Times New Roman"/>
          <w:sz w:val="26"/>
          <w:szCs w:val="26"/>
        </w:rPr>
        <w:t xml:space="preserve"> года) 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454CBE">
        <w:rPr>
          <w:rFonts w:ascii="Times New Roman" w:hAnsi="Times New Roman" w:cs="Times New Roman"/>
          <w:sz w:val="26"/>
          <w:szCs w:val="26"/>
        </w:rPr>
        <w:t>2 590, 38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454CBE">
        <w:rPr>
          <w:rFonts w:ascii="Times New Roman" w:hAnsi="Times New Roman" w:cs="Times New Roman"/>
          <w:sz w:val="26"/>
          <w:szCs w:val="26"/>
        </w:rPr>
        <w:t>2 590, 38</w:t>
      </w:r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 =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454CBE">
        <w:rPr>
          <w:rFonts w:ascii="Times New Roman" w:hAnsi="Times New Roman" w:cs="Times New Roman"/>
          <w:sz w:val="26"/>
          <w:szCs w:val="26"/>
        </w:rPr>
        <w:t>2</w:t>
      </w:r>
      <w:r w:rsidRPr="00CC740D">
        <w:rPr>
          <w:rFonts w:ascii="Times New Roman" w:hAnsi="Times New Roman" w:cs="Times New Roman"/>
          <w:sz w:val="26"/>
          <w:szCs w:val="26"/>
        </w:rPr>
        <w:t>,</w:t>
      </w:r>
      <w:r w:rsidR="00665071">
        <w:rPr>
          <w:rFonts w:ascii="Times New Roman" w:hAnsi="Times New Roman" w:cs="Times New Roman"/>
          <w:sz w:val="26"/>
          <w:szCs w:val="26"/>
        </w:rPr>
        <w:t xml:space="preserve"> </w:t>
      </w:r>
      <w:r w:rsidR="00454CBE">
        <w:rPr>
          <w:rFonts w:ascii="Times New Roman" w:hAnsi="Times New Roman" w:cs="Times New Roman"/>
          <w:sz w:val="26"/>
          <w:szCs w:val="26"/>
        </w:rPr>
        <w:t>59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774EB" w:rsidRPr="00CC740D" w:rsidSect="000F4D25">
      <w:pgSz w:w="11906" w:h="16838" w:code="9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3720A"/>
    <w:rsid w:val="00045C61"/>
    <w:rsid w:val="00073CAA"/>
    <w:rsid w:val="00094381"/>
    <w:rsid w:val="000E76D5"/>
    <w:rsid w:val="000F08E4"/>
    <w:rsid w:val="000F4D25"/>
    <w:rsid w:val="000F50E9"/>
    <w:rsid w:val="00135DF5"/>
    <w:rsid w:val="001410F4"/>
    <w:rsid w:val="00154A13"/>
    <w:rsid w:val="00174484"/>
    <w:rsid w:val="0018302D"/>
    <w:rsid w:val="00185C68"/>
    <w:rsid w:val="001C697D"/>
    <w:rsid w:val="001D1FEB"/>
    <w:rsid w:val="00237162"/>
    <w:rsid w:val="00255E08"/>
    <w:rsid w:val="002614F6"/>
    <w:rsid w:val="00271A35"/>
    <w:rsid w:val="00285563"/>
    <w:rsid w:val="002A7D80"/>
    <w:rsid w:val="002E27B9"/>
    <w:rsid w:val="00315997"/>
    <w:rsid w:val="0036196B"/>
    <w:rsid w:val="0037652C"/>
    <w:rsid w:val="00392FE2"/>
    <w:rsid w:val="003C3C6E"/>
    <w:rsid w:val="003E038F"/>
    <w:rsid w:val="003E3CFA"/>
    <w:rsid w:val="003F7867"/>
    <w:rsid w:val="00407177"/>
    <w:rsid w:val="00417641"/>
    <w:rsid w:val="00422542"/>
    <w:rsid w:val="00425EDA"/>
    <w:rsid w:val="00454CBE"/>
    <w:rsid w:val="00455030"/>
    <w:rsid w:val="004872AF"/>
    <w:rsid w:val="00492120"/>
    <w:rsid w:val="004A04FB"/>
    <w:rsid w:val="004A5C2F"/>
    <w:rsid w:val="004D0E78"/>
    <w:rsid w:val="004F5853"/>
    <w:rsid w:val="00506445"/>
    <w:rsid w:val="005129B9"/>
    <w:rsid w:val="0055299C"/>
    <w:rsid w:val="00575B6C"/>
    <w:rsid w:val="005777F4"/>
    <w:rsid w:val="0058490D"/>
    <w:rsid w:val="005B7A0E"/>
    <w:rsid w:val="00632010"/>
    <w:rsid w:val="006333EA"/>
    <w:rsid w:val="006343FD"/>
    <w:rsid w:val="0065288D"/>
    <w:rsid w:val="00665071"/>
    <w:rsid w:val="00670B3F"/>
    <w:rsid w:val="006774EB"/>
    <w:rsid w:val="00705EB5"/>
    <w:rsid w:val="007254C2"/>
    <w:rsid w:val="0074462A"/>
    <w:rsid w:val="00752137"/>
    <w:rsid w:val="00773676"/>
    <w:rsid w:val="00776B63"/>
    <w:rsid w:val="007A0653"/>
    <w:rsid w:val="007D1AA8"/>
    <w:rsid w:val="00835445"/>
    <w:rsid w:val="00835B8E"/>
    <w:rsid w:val="00841FA2"/>
    <w:rsid w:val="008469D4"/>
    <w:rsid w:val="0086484E"/>
    <w:rsid w:val="00876A71"/>
    <w:rsid w:val="008831AC"/>
    <w:rsid w:val="008942E5"/>
    <w:rsid w:val="008D1742"/>
    <w:rsid w:val="008D5814"/>
    <w:rsid w:val="008E32CC"/>
    <w:rsid w:val="008E5340"/>
    <w:rsid w:val="00901F3D"/>
    <w:rsid w:val="00906139"/>
    <w:rsid w:val="0091000D"/>
    <w:rsid w:val="009462E7"/>
    <w:rsid w:val="009746AA"/>
    <w:rsid w:val="009811DB"/>
    <w:rsid w:val="00983A12"/>
    <w:rsid w:val="009A7F1F"/>
    <w:rsid w:val="009B4809"/>
    <w:rsid w:val="009B6788"/>
    <w:rsid w:val="009D5C15"/>
    <w:rsid w:val="009F446C"/>
    <w:rsid w:val="00A00E32"/>
    <w:rsid w:val="00A17398"/>
    <w:rsid w:val="00A808C9"/>
    <w:rsid w:val="00A82902"/>
    <w:rsid w:val="00A84462"/>
    <w:rsid w:val="00AE21CB"/>
    <w:rsid w:val="00AF1B28"/>
    <w:rsid w:val="00B06656"/>
    <w:rsid w:val="00B256D9"/>
    <w:rsid w:val="00B2796E"/>
    <w:rsid w:val="00B45CB1"/>
    <w:rsid w:val="00B646E8"/>
    <w:rsid w:val="00B73020"/>
    <w:rsid w:val="00B92C6E"/>
    <w:rsid w:val="00B94AF5"/>
    <w:rsid w:val="00B96120"/>
    <w:rsid w:val="00C20CEC"/>
    <w:rsid w:val="00C354D8"/>
    <w:rsid w:val="00C55785"/>
    <w:rsid w:val="00C5607F"/>
    <w:rsid w:val="00C70AC6"/>
    <w:rsid w:val="00CA322B"/>
    <w:rsid w:val="00CB0A9D"/>
    <w:rsid w:val="00CB66D2"/>
    <w:rsid w:val="00CC4307"/>
    <w:rsid w:val="00CC740D"/>
    <w:rsid w:val="00CD6154"/>
    <w:rsid w:val="00CE4AD3"/>
    <w:rsid w:val="00D52CDB"/>
    <w:rsid w:val="00D536DE"/>
    <w:rsid w:val="00D6176B"/>
    <w:rsid w:val="00D61F2B"/>
    <w:rsid w:val="00D70030"/>
    <w:rsid w:val="00D71DD3"/>
    <w:rsid w:val="00D751C7"/>
    <w:rsid w:val="00D77BF7"/>
    <w:rsid w:val="00D93ED5"/>
    <w:rsid w:val="00DA4BE3"/>
    <w:rsid w:val="00DC1711"/>
    <w:rsid w:val="00DD0E9A"/>
    <w:rsid w:val="00DD4208"/>
    <w:rsid w:val="00DE192F"/>
    <w:rsid w:val="00E30359"/>
    <w:rsid w:val="00E46B24"/>
    <w:rsid w:val="00E55AE0"/>
    <w:rsid w:val="00E66FC2"/>
    <w:rsid w:val="00E7078A"/>
    <w:rsid w:val="00E71A90"/>
    <w:rsid w:val="00E9318F"/>
    <w:rsid w:val="00E973CD"/>
    <w:rsid w:val="00EA1732"/>
    <w:rsid w:val="00EC07B2"/>
    <w:rsid w:val="00F0161A"/>
    <w:rsid w:val="00F153EF"/>
    <w:rsid w:val="00F17964"/>
    <w:rsid w:val="00F67952"/>
    <w:rsid w:val="00F72202"/>
    <w:rsid w:val="00F7234B"/>
    <w:rsid w:val="00F74533"/>
    <w:rsid w:val="00FC7BFB"/>
    <w:rsid w:val="00FE18F7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  <w:style w:type="paragraph" w:customStyle="1" w:styleId="ConsPlusTitle">
    <w:name w:val="ConsPlusTitle"/>
    <w:rsid w:val="006774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Placeholder Text"/>
    <w:basedOn w:val="a0"/>
    <w:uiPriority w:val="99"/>
    <w:semiHidden/>
    <w:rsid w:val="00A1739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446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6BA6AD62F25198589FD6A06F8360FA433B8Q8vAH" TargetMode="External"/><Relationship Id="rId13" Type="http://schemas.openxmlformats.org/officeDocument/2006/relationships/hyperlink" Target="consultantplus://offline/ref=82ADD120D20ECCA330A2D6B6BA6AD62F25198784F56606F8360FA433B88A6B19F16129617716Q1vEH" TargetMode="External"/><Relationship Id="rId18" Type="http://schemas.openxmlformats.org/officeDocument/2006/relationships/hyperlink" Target="consultantplus://offline/ref=82ADD120D20ECCA330A2D6B6BA6AD62F25138587FA6A06F8360FA433B88A6B19F161296175141EF3Q9v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ADD120D20ECCA330A2D6B6BA6AD62F25198784F56606F8360FA433B8Q8vAH" TargetMode="External"/><Relationship Id="rId12" Type="http://schemas.openxmlformats.org/officeDocument/2006/relationships/hyperlink" Target="consultantplus://offline/ref=82ADD120D20ECCA330A2D6B6BA6AD62F25198784F56606F8360FA433B88A6B19F16129617715Q1v5H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2ADD120D20ECCA330A2D6B6BA6AD62F25138587FA6A06F8360FA433B8Q8v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ADD120D20ECCA330A2D6B6BA6AD62F25138587FA6A06F8360FA433B88A6B19F1612961751513F8Q9v2H" TargetMode="External"/><Relationship Id="rId11" Type="http://schemas.openxmlformats.org/officeDocument/2006/relationships/hyperlink" Target="consultantplus://offline/ref=82ADD120D20ECCA330A2D6B6BA6AD62F25138587FA6A06F8360FA433B88A6B19F1612961751513F8Q9v2H" TargetMode="External"/><Relationship Id="rId5" Type="http://schemas.openxmlformats.org/officeDocument/2006/relationships/hyperlink" Target="consultantplus://offline/ref=82ADD120D20ECCA330A2D6B6BA6AD62F25138587FA6A06F8360FA433B88A6B19F161296175141EF1Q9vAH" TargetMode="External"/><Relationship Id="rId15" Type="http://schemas.openxmlformats.org/officeDocument/2006/relationships/hyperlink" Target="consultantplus://offline/ref=82ADD120D20ECCA330A2D6B6BA6AD62F25138784FD6606F8360FA433B8Q8vAH" TargetMode="External"/><Relationship Id="rId10" Type="http://schemas.openxmlformats.org/officeDocument/2006/relationships/hyperlink" Target="consultantplus://offline/ref=82ADD120D20ECCA330A2D6B6BA6AD62F25138587FA6A06F8360FA433B88A6B19F161296175141EF1Q9vAH" TargetMode="External"/><Relationship Id="rId19" Type="http://schemas.openxmlformats.org/officeDocument/2006/relationships/hyperlink" Target="consultantplus://offline/ref=82ADD120D20ECCA330A2D6B6BA6AD62F25138784FD6606F8360FA433B8Q8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D120D20ECCA330A2D6B6BA6AD62F25138784FD6606F8360FA433B8Q8vAH" TargetMode="External"/><Relationship Id="rId14" Type="http://schemas.openxmlformats.org/officeDocument/2006/relationships/hyperlink" Target="consultantplus://offline/ref=82ADD120D20ECCA330A2D6B6BA6AD62F25198589FD6A06F8360FA433B8Q8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2018-12-27T05:08:00Z</cp:lastPrinted>
  <dcterms:created xsi:type="dcterms:W3CDTF">2018-12-26T11:36:00Z</dcterms:created>
  <dcterms:modified xsi:type="dcterms:W3CDTF">2018-12-28T05:20:00Z</dcterms:modified>
</cp:coreProperties>
</file>