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2E25FC">
      <w:pPr>
        <w:spacing w:after="216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CB3AFC" w:rsidRDefault="002D62EC" w:rsidP="00CB3AFC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CB3AFC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E4706F" w:rsidRPr="00CB3AF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CB3AF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7</w:t>
            </w:r>
            <w:r w:rsidR="00142690" w:rsidRPr="00CB3AF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B3AF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12</w:t>
            </w:r>
            <w:r w:rsidR="000E76D5" w:rsidRPr="00CB3AF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CB3AF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201</w:t>
            </w:r>
            <w:r w:rsidR="001B2D83" w:rsidRPr="00CB3AF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5077" w:type="dxa"/>
          </w:tcPr>
          <w:p w:rsidR="005777F4" w:rsidRPr="009811DB" w:rsidRDefault="002D62EC" w:rsidP="00CB3AFC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E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03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AFC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42</w:t>
            </w:r>
          </w:p>
        </w:tc>
      </w:tr>
    </w:tbl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Об установлении размера платы за содержание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 жилого помещения в многоквартирных домах,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расположенных на территории муниципального </w:t>
      </w:r>
    </w:p>
    <w:p w:rsidR="00B61CC8" w:rsidRDefault="00B61CC8" w:rsidP="002E25FC">
      <w:pPr>
        <w:spacing w:after="360"/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образования Красносельское Юрьев-Польского </w:t>
      </w:r>
      <w:r w:rsidR="00346DC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  <w:r w:rsidRPr="00DF36C2">
        <w:rPr>
          <w:rFonts w:ascii="Times New Roman" w:hAnsi="Times New Roman"/>
          <w:i/>
          <w:sz w:val="24"/>
          <w:szCs w:val="24"/>
        </w:rPr>
        <w:t>района</w:t>
      </w:r>
      <w:r w:rsidR="00346DC4">
        <w:rPr>
          <w:rFonts w:ascii="Times New Roman" w:hAnsi="Times New Roman"/>
          <w:i/>
          <w:sz w:val="24"/>
          <w:szCs w:val="24"/>
        </w:rPr>
        <w:t xml:space="preserve"> на 2019 год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46DC4" w:rsidRPr="002E25FC" w:rsidRDefault="00346DC4" w:rsidP="00346DC4">
      <w:pPr>
        <w:spacing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2E25FC">
        <w:rPr>
          <w:rFonts w:ascii="Times New Roman" w:hAnsi="Times New Roman"/>
          <w:sz w:val="28"/>
          <w:szCs w:val="28"/>
        </w:rPr>
        <w:t xml:space="preserve">В соответствии со статьями 156, 158 Жилищного кодекса Российской Федерации, </w:t>
      </w:r>
      <w:hyperlink r:id="rId6" w:tooltip="Постановление Правительства РФ от 13.08.2006 N 491 (ред. от 26.03.2014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2E25F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E25FC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13.08.2006 №491 </w:t>
      </w:r>
      <w:r w:rsidR="002E25FC" w:rsidRPr="002E25FC">
        <w:rPr>
          <w:rFonts w:ascii="Times New Roman" w:hAnsi="Times New Roman"/>
          <w:sz w:val="28"/>
          <w:szCs w:val="28"/>
        </w:rPr>
        <w:t>«</w:t>
      </w:r>
      <w:r w:rsidRPr="002E25FC">
        <w:rPr>
          <w:rFonts w:ascii="Times New Roman" w:hAnsi="Times New Roman"/>
          <w:sz w:val="28"/>
          <w:szCs w:val="28"/>
        </w:rPr>
        <w:t>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 учетом информации и предложений, полученных от ООО «Управляющая компания №1», Совет народных депутатов муниципального образования Красносельское Юрьев - Польского района, р е ш и л</w:t>
      </w:r>
      <w:r w:rsidRPr="002E25FC">
        <w:rPr>
          <w:rFonts w:ascii="Times New Roman" w:hAnsi="Times New Roman"/>
          <w:sz w:val="27"/>
          <w:szCs w:val="27"/>
        </w:rPr>
        <w:t>:</w:t>
      </w:r>
    </w:p>
    <w:p w:rsidR="00346DC4" w:rsidRPr="002E25FC" w:rsidRDefault="00346DC4" w:rsidP="002E25FC">
      <w:pPr>
        <w:pStyle w:val="ConsPlusNormal"/>
        <w:numPr>
          <w:ilvl w:val="0"/>
          <w:numId w:val="3"/>
        </w:numPr>
        <w:tabs>
          <w:tab w:val="left" w:pos="851"/>
        </w:tabs>
        <w:spacing w:after="6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25FC">
        <w:rPr>
          <w:rFonts w:ascii="Times New Roman" w:hAnsi="Times New Roman"/>
          <w:sz w:val="27"/>
          <w:szCs w:val="27"/>
        </w:rPr>
        <w:t>Установить с 01.01.2019 по 31.12.2019 на территории муниципального образования Красносельское  Юрьев-Польского района</w:t>
      </w:r>
      <w:r w:rsidR="00995D0D" w:rsidRPr="002E25FC">
        <w:rPr>
          <w:rFonts w:ascii="Times New Roman" w:hAnsi="Times New Roman" w:cs="Times New Roman"/>
          <w:sz w:val="27"/>
          <w:szCs w:val="27"/>
        </w:rPr>
        <w:t xml:space="preserve">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995D0D" w:rsidRPr="002E25FC">
        <w:rPr>
          <w:rFonts w:ascii="Times New Roman" w:hAnsi="Times New Roman"/>
          <w:sz w:val="27"/>
          <w:szCs w:val="27"/>
        </w:rPr>
        <w:t xml:space="preserve"> муниципального образования Красносельское Юрьев-Польского</w:t>
      </w:r>
      <w:r w:rsidR="002E25FC" w:rsidRPr="002E25FC">
        <w:rPr>
          <w:rFonts w:ascii="Times New Roman" w:hAnsi="Times New Roman"/>
          <w:sz w:val="27"/>
          <w:szCs w:val="27"/>
        </w:rPr>
        <w:t xml:space="preserve"> согласно приложениям №1, </w:t>
      </w:r>
      <w:r w:rsidR="00C50E6D">
        <w:rPr>
          <w:rFonts w:ascii="Times New Roman" w:hAnsi="Times New Roman"/>
          <w:sz w:val="27"/>
          <w:szCs w:val="27"/>
        </w:rPr>
        <w:t>№2.</w:t>
      </w:r>
    </w:p>
    <w:p w:rsidR="00995D0D" w:rsidRPr="002E25FC" w:rsidRDefault="00995D0D" w:rsidP="002E25FC">
      <w:pPr>
        <w:spacing w:after="60"/>
        <w:ind w:firstLine="567"/>
        <w:jc w:val="both"/>
        <w:rPr>
          <w:rFonts w:ascii="Times New Roman" w:hAnsi="Times New Roman"/>
          <w:sz w:val="27"/>
          <w:szCs w:val="27"/>
        </w:rPr>
      </w:pPr>
      <w:r w:rsidRPr="002E25FC">
        <w:rPr>
          <w:rFonts w:ascii="Times New Roman" w:hAnsi="Times New Roman"/>
          <w:sz w:val="27"/>
          <w:szCs w:val="27"/>
        </w:rPr>
        <w:t xml:space="preserve">2. Решение Совета народных депутатов муниципального образования Красносельское Юрьев-Польского района от 26.07.2018 №16 «Об установлении размера платы за содержание жилого помещения в многоквартирных домах,  расположенных на территории муниципального образования Красносельское Юрьев-Польского района на 2019 год»  </w:t>
      </w:r>
      <w:r w:rsidR="000B0F56">
        <w:rPr>
          <w:rFonts w:ascii="Times New Roman" w:hAnsi="Times New Roman"/>
          <w:sz w:val="27"/>
          <w:szCs w:val="27"/>
        </w:rPr>
        <w:t>признать</w:t>
      </w:r>
      <w:r w:rsidRPr="002E25FC">
        <w:rPr>
          <w:rFonts w:ascii="Times New Roman" w:hAnsi="Times New Roman"/>
          <w:sz w:val="27"/>
          <w:szCs w:val="27"/>
        </w:rPr>
        <w:t xml:space="preserve"> утратившим силу. </w:t>
      </w:r>
    </w:p>
    <w:p w:rsidR="00995D0D" w:rsidRPr="002E25FC" w:rsidRDefault="00995D0D" w:rsidP="00995D0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25FC">
        <w:rPr>
          <w:rFonts w:ascii="Times New Roman" w:hAnsi="Times New Roman"/>
          <w:sz w:val="27"/>
          <w:szCs w:val="27"/>
        </w:rPr>
        <w:t xml:space="preserve">3. </w:t>
      </w:r>
      <w:r w:rsidRPr="002E25FC">
        <w:rPr>
          <w:rFonts w:ascii="Times New Roman" w:hAnsi="Times New Roman" w:cs="Times New Roman"/>
          <w:sz w:val="27"/>
          <w:szCs w:val="27"/>
        </w:rPr>
        <w:t>Настоящее решение вступает в силу с 01.01.2019 года и подлежит официальному опубликованию.</w:t>
      </w:r>
    </w:p>
    <w:p w:rsidR="00346DC4" w:rsidRDefault="00346DC4" w:rsidP="00995D0D">
      <w:pPr>
        <w:ind w:firstLine="567"/>
        <w:jc w:val="both"/>
        <w:rPr>
          <w:szCs w:val="28"/>
        </w:rPr>
      </w:pPr>
    </w:p>
    <w:p w:rsidR="002E25FC" w:rsidRPr="002E25FC" w:rsidRDefault="002E25FC" w:rsidP="00995D0D">
      <w:pPr>
        <w:ind w:firstLine="567"/>
        <w:jc w:val="both"/>
        <w:rPr>
          <w:sz w:val="10"/>
          <w:szCs w:val="10"/>
        </w:rPr>
      </w:pPr>
    </w:p>
    <w:p w:rsidR="00346DC4" w:rsidRDefault="00346DC4" w:rsidP="00346DC4">
      <w:pPr>
        <w:pStyle w:val="a6"/>
        <w:rPr>
          <w:szCs w:val="28"/>
        </w:rPr>
      </w:pPr>
      <w:r>
        <w:rPr>
          <w:szCs w:val="28"/>
        </w:rPr>
        <w:t xml:space="preserve">Глава муниципального </w:t>
      </w:r>
    </w:p>
    <w:p w:rsidR="00995D0D" w:rsidRDefault="00346DC4" w:rsidP="00346DC4">
      <w:pPr>
        <w:pStyle w:val="a6"/>
        <w:rPr>
          <w:szCs w:val="28"/>
        </w:rPr>
      </w:pPr>
      <w:r>
        <w:rPr>
          <w:szCs w:val="28"/>
        </w:rPr>
        <w:t>образования Красносельское                                                         В.Н. Кузнецов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9B7DB8" w:rsidTr="00FE1120">
        <w:tc>
          <w:tcPr>
            <w:tcW w:w="4503" w:type="dxa"/>
          </w:tcPr>
          <w:p w:rsidR="009B7DB8" w:rsidRDefault="009B7DB8" w:rsidP="00FE112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9B7DB8" w:rsidRPr="0083045A" w:rsidRDefault="009B7DB8" w:rsidP="00CB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CB3AF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42 </w:t>
            </w:r>
            <w:r w:rsidRPr="00E722A1">
              <w:rPr>
                <w:rFonts w:ascii="Times New Roman" w:hAnsi="Times New Roman"/>
                <w:color w:val="948A54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B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AF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</w:t>
            </w:r>
            <w:r w:rsidR="00CB3AF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7</w:t>
            </w:r>
            <w:r w:rsidRPr="00CB3AF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  <w:r w:rsidR="00CB3AF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12</w:t>
            </w:r>
            <w:r w:rsidRPr="00CB3AF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83045A">
              <w:rPr>
                <w:rFonts w:ascii="Times New Roman" w:hAnsi="Times New Roman"/>
                <w:sz w:val="24"/>
                <w:szCs w:val="24"/>
              </w:rPr>
              <w:t>г</w:t>
            </w:r>
            <w:r w:rsidRPr="000E76D5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9B7DB8" w:rsidRPr="000E76D5" w:rsidRDefault="009B7DB8" w:rsidP="009B7DB8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B7DB8" w:rsidRDefault="009B7DB8" w:rsidP="009B7DB8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7DB8" w:rsidRPr="00600834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Pr="00CD7725" w:rsidRDefault="009B7DB8" w:rsidP="009B7DB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CD7725">
        <w:rPr>
          <w:rFonts w:ascii="Times New Roman" w:hAnsi="Times New Roman"/>
          <w:b/>
          <w:sz w:val="26"/>
          <w:szCs w:val="26"/>
        </w:rPr>
        <w:t xml:space="preserve">Размер платы за содержание жилого помещения для нанимателей жилых помещений по договорам социального найма </w:t>
      </w:r>
      <w:r w:rsidR="002E25FC" w:rsidRPr="00176659">
        <w:rPr>
          <w:rFonts w:ascii="Times New Roman" w:hAnsi="Times New Roman"/>
          <w:b/>
          <w:sz w:val="25"/>
          <w:szCs w:val="25"/>
        </w:rPr>
        <w:t xml:space="preserve">и договорам найма жилых помещений </w:t>
      </w:r>
      <w:r w:rsidRPr="00CD7725">
        <w:rPr>
          <w:rFonts w:ascii="Times New Roman" w:hAnsi="Times New Roman"/>
          <w:b/>
          <w:sz w:val="26"/>
          <w:szCs w:val="26"/>
        </w:rPr>
        <w:t xml:space="preserve">муниципального жилищного фонда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>Красносельское</w:t>
      </w:r>
      <w:r w:rsidRPr="00CD7725">
        <w:rPr>
          <w:rFonts w:ascii="Times New Roman" w:hAnsi="Times New Roman"/>
          <w:b/>
          <w:sz w:val="26"/>
          <w:szCs w:val="26"/>
        </w:rPr>
        <w:t xml:space="preserve"> Юрьев-Польск</w:t>
      </w:r>
      <w:r>
        <w:rPr>
          <w:rFonts w:ascii="Times New Roman" w:hAnsi="Times New Roman"/>
          <w:b/>
          <w:sz w:val="26"/>
          <w:szCs w:val="26"/>
        </w:rPr>
        <w:t>ого района</w:t>
      </w:r>
      <w:r>
        <w:rPr>
          <w:rFonts w:ascii="Times New Roman" w:hAnsi="Times New Roman"/>
          <w:b/>
          <w:sz w:val="25"/>
          <w:szCs w:val="25"/>
        </w:rPr>
        <w:t xml:space="preserve">    </w:t>
      </w:r>
      <w:r w:rsidRPr="00CD7725">
        <w:rPr>
          <w:rFonts w:ascii="Times New Roman" w:hAnsi="Times New Roman"/>
          <w:b/>
          <w:bCs/>
          <w:sz w:val="26"/>
          <w:szCs w:val="26"/>
        </w:rPr>
        <w:t>в многоквартирных домах, в которых реализуется форма управления – управление управляющей организацией</w:t>
      </w:r>
    </w:p>
    <w:p w:rsidR="009B7DB8" w:rsidRDefault="009B7DB8" w:rsidP="009B7DB8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F36C2">
        <w:rPr>
          <w:b w:val="0"/>
          <w:sz w:val="24"/>
          <w:szCs w:val="24"/>
        </w:rPr>
        <w:t xml:space="preserve"> </w:t>
      </w:r>
    </w:p>
    <w:p w:rsidR="009B7DB8" w:rsidRDefault="009B7DB8" w:rsidP="009B7DB8">
      <w:pPr>
        <w:rPr>
          <w:rFonts w:ascii="Times New Roman" w:hAnsi="Times New Roman"/>
          <w:sz w:val="16"/>
          <w:szCs w:val="16"/>
        </w:rPr>
      </w:pPr>
    </w:p>
    <w:p w:rsidR="009B7DB8" w:rsidRPr="00BA6D88" w:rsidRDefault="009B7DB8" w:rsidP="009B7DB8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84"/>
        <w:gridCol w:w="2252"/>
        <w:gridCol w:w="992"/>
        <w:gridCol w:w="1276"/>
        <w:gridCol w:w="2409"/>
        <w:gridCol w:w="2268"/>
      </w:tblGrid>
      <w:tr w:rsidR="009B7DB8" w:rsidRPr="00600834" w:rsidTr="00FE1120">
        <w:trPr>
          <w:trHeight w:val="10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DB8" w:rsidRPr="00010282" w:rsidRDefault="009B7DB8" w:rsidP="00FE1120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9B7DB8" w:rsidRPr="00010282" w:rsidRDefault="009B7DB8" w:rsidP="00FE1120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Адреса </w:t>
            </w:r>
          </w:p>
          <w:p w:rsidR="009B7DB8" w:rsidRPr="00010282" w:rsidRDefault="009B7DB8" w:rsidP="00FE1120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содержание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(электрическая энергия), потребляемый при использовании и содержании общего имущества в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(холодная вода), потребляемый при использовании и содержании общего имущества в МКД</w:t>
            </w:r>
          </w:p>
        </w:tc>
      </w:tr>
      <w:tr w:rsidR="009B7DB8" w:rsidRPr="00600834" w:rsidTr="00FE1120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9B7DB8" w:rsidRPr="00600834" w:rsidTr="00FE1120">
        <w:trPr>
          <w:trHeight w:val="9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2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10282">
              <w:rPr>
                <w:rFonts w:ascii="Times New Roman" w:hAnsi="Times New Roman"/>
                <w:sz w:val="20"/>
                <w:szCs w:val="20"/>
              </w:rPr>
              <w:t>. Энтузиаст,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282">
              <w:rPr>
                <w:rFonts w:ascii="Times New Roman" w:hAnsi="Times New Roman"/>
                <w:sz w:val="20"/>
                <w:szCs w:val="20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Default="009B7DB8" w:rsidP="00FE1120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9B7DB8" w:rsidRPr="00010282" w:rsidRDefault="009B7DB8" w:rsidP="00FE1120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9B7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1, 06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9B7DB8" w:rsidRPr="00600834" w:rsidTr="00FE1120">
        <w:trPr>
          <w:trHeight w:val="85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2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10282">
              <w:rPr>
                <w:rFonts w:ascii="Times New Roman" w:hAnsi="Times New Roman"/>
                <w:sz w:val="20"/>
                <w:szCs w:val="20"/>
              </w:rPr>
              <w:t>. Энтузиаст,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282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19, 78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</w:tbl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Default="009B7DB8" w:rsidP="009B7DB8">
      <w:pPr>
        <w:jc w:val="center"/>
        <w:rPr>
          <w:sz w:val="24"/>
          <w:szCs w:val="24"/>
        </w:rPr>
      </w:pPr>
    </w:p>
    <w:p w:rsidR="009B7DB8" w:rsidRDefault="009B7DB8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2E25FC" w:rsidRPr="00600834" w:rsidRDefault="002E25FC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346DC4" w:rsidRDefault="00346DC4" w:rsidP="00346DC4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346DC4" w:rsidTr="00B80AAA">
        <w:tc>
          <w:tcPr>
            <w:tcW w:w="4503" w:type="dxa"/>
          </w:tcPr>
          <w:p w:rsidR="00346DC4" w:rsidRDefault="00346DC4" w:rsidP="00B80AAA">
            <w:pPr>
              <w:jc w:val="both"/>
              <w:rPr>
                <w:sz w:val="28"/>
              </w:rPr>
            </w:pPr>
          </w:p>
          <w:p w:rsidR="002E25FC" w:rsidRDefault="002E25FC" w:rsidP="00B80AAA">
            <w:pPr>
              <w:jc w:val="both"/>
              <w:rPr>
                <w:sz w:val="28"/>
              </w:rPr>
            </w:pPr>
          </w:p>
          <w:p w:rsidR="00346DC4" w:rsidRDefault="00346DC4" w:rsidP="00B80AAA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346DC4" w:rsidRDefault="009B7DB8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346DC4" w:rsidRPr="0083045A" w:rsidRDefault="00346DC4" w:rsidP="00CB3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CB3AF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42</w:t>
            </w:r>
            <w:r w:rsidRPr="00CB3AF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B3AF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27</w:t>
            </w:r>
            <w:r w:rsidRPr="00CB3AF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.12.201</w:t>
            </w:r>
            <w:r w:rsidR="00CB3AFC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83045A">
              <w:rPr>
                <w:rFonts w:ascii="Times New Roman" w:hAnsi="Times New Roman"/>
                <w:sz w:val="24"/>
                <w:szCs w:val="24"/>
              </w:rPr>
              <w:t>г</w:t>
            </w:r>
            <w:r w:rsidRPr="000E76D5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346DC4" w:rsidRDefault="00346DC4" w:rsidP="00346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346DC4" w:rsidRPr="000E76D5" w:rsidRDefault="00346DC4" w:rsidP="00346DC4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46DC4" w:rsidRPr="00176659" w:rsidRDefault="00346DC4" w:rsidP="00346DC4">
      <w:pPr>
        <w:jc w:val="center"/>
        <w:rPr>
          <w:rFonts w:ascii="Times New Roman" w:hAnsi="Times New Roman"/>
          <w:b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Размер платы за содержание жилого помещения </w:t>
      </w:r>
    </w:p>
    <w:p w:rsidR="00346DC4" w:rsidRPr="00176659" w:rsidRDefault="00346DC4" w:rsidP="00346DC4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Красносельское Юрьев-Польского района, проживающих в многоквартирных домах, </w:t>
      </w:r>
      <w:r w:rsidRPr="00176659">
        <w:rPr>
          <w:rFonts w:ascii="Times New Roman" w:hAnsi="Times New Roman"/>
          <w:b/>
          <w:bCs/>
          <w:sz w:val="25"/>
          <w:szCs w:val="25"/>
        </w:rPr>
        <w:t>в которых реализуется форма управления – непосредственное управление</w:t>
      </w:r>
    </w:p>
    <w:p w:rsidR="00346DC4" w:rsidRPr="0016733B" w:rsidRDefault="00346DC4" w:rsidP="00346DC4">
      <w:pPr>
        <w:pStyle w:val="4"/>
        <w:spacing w:before="0" w:after="0"/>
        <w:jc w:val="center"/>
        <w:rPr>
          <w:b w:val="0"/>
          <w:sz w:val="10"/>
          <w:szCs w:val="10"/>
        </w:rPr>
      </w:pPr>
    </w:p>
    <w:p w:rsidR="00346DC4" w:rsidRPr="00176659" w:rsidRDefault="00346DC4" w:rsidP="00346DC4">
      <w:pPr>
        <w:pStyle w:val="4"/>
        <w:spacing w:before="0" w:after="0"/>
        <w:jc w:val="center"/>
        <w:rPr>
          <w:b w:val="0"/>
          <w:sz w:val="16"/>
          <w:szCs w:val="16"/>
        </w:rPr>
      </w:pPr>
    </w:p>
    <w:p w:rsidR="00346DC4" w:rsidRPr="00176659" w:rsidRDefault="00346DC4" w:rsidP="00346DC4">
      <w:pPr>
        <w:rPr>
          <w:rFonts w:ascii="Times New Roman" w:hAnsi="Times New Roman"/>
          <w:sz w:val="16"/>
          <w:szCs w:val="16"/>
        </w:rPr>
      </w:pPr>
      <w:r w:rsidRPr="00176659">
        <w:rPr>
          <w:rFonts w:ascii="Times New Roman" w:hAnsi="Times New Roman"/>
          <w:sz w:val="16"/>
          <w:szCs w:val="16"/>
        </w:rPr>
        <w:t xml:space="preserve"> (рублей/1 кв</w:t>
      </w:r>
      <w:proofErr w:type="gramStart"/>
      <w:r w:rsidRPr="00176659">
        <w:rPr>
          <w:rFonts w:ascii="Times New Roman" w:hAnsi="Times New Roman"/>
          <w:sz w:val="16"/>
          <w:szCs w:val="16"/>
        </w:rPr>
        <w:t>.м</w:t>
      </w:r>
      <w:proofErr w:type="gramEnd"/>
      <w:r w:rsidRPr="00176659">
        <w:rPr>
          <w:rFonts w:ascii="Times New Roman" w:hAnsi="Times New Roman"/>
          <w:sz w:val="16"/>
          <w:szCs w:val="16"/>
        </w:rPr>
        <w:t>)</w:t>
      </w:r>
    </w:p>
    <w:p w:rsidR="00346DC4" w:rsidRPr="00E12A65" w:rsidRDefault="00346DC4" w:rsidP="00346DC4">
      <w:pPr>
        <w:rPr>
          <w:rFonts w:ascii="Times New Roman" w:hAnsi="Times New Roman"/>
          <w:sz w:val="10"/>
          <w:szCs w:val="10"/>
        </w:rPr>
      </w:pPr>
    </w:p>
    <w:tbl>
      <w:tblPr>
        <w:tblW w:w="9654" w:type="dxa"/>
        <w:tblInd w:w="93" w:type="dxa"/>
        <w:tblLook w:val="04A0"/>
      </w:tblPr>
      <w:tblGrid>
        <w:gridCol w:w="693"/>
        <w:gridCol w:w="121"/>
        <w:gridCol w:w="3910"/>
        <w:gridCol w:w="2237"/>
        <w:gridCol w:w="1558"/>
        <w:gridCol w:w="1135"/>
      </w:tblGrid>
      <w:tr w:rsidR="00346DC4" w:rsidRPr="0083045A" w:rsidTr="002E25FC">
        <w:trPr>
          <w:trHeight w:val="383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ого помещения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C4" w:rsidRPr="001E1AF9" w:rsidRDefault="00346DC4" w:rsidP="00B80AA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6DC4" w:rsidRPr="001E1AF9" w:rsidRDefault="00346DC4" w:rsidP="00B80AA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C4" w:rsidRPr="001E1AF9" w:rsidRDefault="00346DC4" w:rsidP="00B80AA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 xml:space="preserve">ирпичный </w:t>
            </w:r>
            <w:proofErr w:type="spell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з-д</w:t>
            </w:r>
            <w:proofErr w:type="spell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 xml:space="preserve">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21,18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 xml:space="preserve">ирпичный </w:t>
            </w:r>
            <w:proofErr w:type="spell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з-д</w:t>
            </w:r>
            <w:proofErr w:type="spell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 xml:space="preserve">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19,56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22,47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22,82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23,11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23,08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24,62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23,12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26,31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22,38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23,89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22,03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26,97</w:t>
            </w:r>
          </w:p>
        </w:tc>
      </w:tr>
      <w:tr w:rsidR="00346DC4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F71833" w:rsidRDefault="00346DC4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DC4" w:rsidRPr="00DC71C6" w:rsidRDefault="00346DC4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E60131" w:rsidRDefault="00613E2D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21,37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22,41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21,28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20,92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22,17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15,82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21,67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B61E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22,36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EB3FD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21,60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EB3FD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26,75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EB3FD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24,99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C71C6" w:rsidRDefault="00E60131" w:rsidP="00EB3FD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23,01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21,90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22,64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26,97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22,05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25,81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24,96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24,41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23,37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ул.Школьная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23,89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ул.Школьная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25,78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A95DD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1</w:t>
            </w: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21,91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22,69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23,79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23,03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E83423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23,65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22,19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22,97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28,24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22,35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22,19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23,26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23,32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22,55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25,70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23,05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25,67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ул. Косинская  д. 49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20,97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.Ш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кольная  д.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25,35</w:t>
            </w:r>
          </w:p>
        </w:tc>
      </w:tr>
      <w:tr w:rsidR="00E60131" w:rsidRPr="0083045A" w:rsidTr="002E25FC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F71833" w:rsidRDefault="00E60131" w:rsidP="00346DC4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0131" w:rsidRPr="00D07C46" w:rsidRDefault="00E60131" w:rsidP="00F96A9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.Ш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кольная  д.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31" w:rsidRPr="00E60131" w:rsidRDefault="00E60131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21,74</w:t>
            </w:r>
          </w:p>
        </w:tc>
      </w:tr>
      <w:tr w:rsidR="00E60131" w:rsidRPr="0083045A" w:rsidTr="002E25FC">
        <w:trPr>
          <w:gridAfter w:val="1"/>
          <w:wAfter w:w="1135" w:type="dxa"/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1" w:rsidRPr="0083045A" w:rsidRDefault="00E60131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131" w:rsidRPr="0083045A" w:rsidRDefault="00E60131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  <w:r w:rsidRPr="0083045A"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131" w:rsidRPr="0083045A" w:rsidRDefault="00E60131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</w:tbl>
    <w:p w:rsidR="00A966D1" w:rsidRDefault="00A966D1" w:rsidP="00B61CC8">
      <w:pPr>
        <w:pStyle w:val="a6"/>
        <w:rPr>
          <w:szCs w:val="28"/>
        </w:rPr>
      </w:pPr>
    </w:p>
    <w:p w:rsidR="00B61CC8" w:rsidRDefault="00B61CC8" w:rsidP="00B61CC8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</w:p>
    <w:p w:rsidR="009B7DB8" w:rsidRPr="00600834" w:rsidRDefault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sectPr w:rsidR="009B7DB8" w:rsidRPr="0060083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26D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E0352"/>
    <w:multiLevelType w:val="hybridMultilevel"/>
    <w:tmpl w:val="2B5C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62FF2"/>
    <w:multiLevelType w:val="multilevel"/>
    <w:tmpl w:val="E03044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0282"/>
    <w:rsid w:val="0001381B"/>
    <w:rsid w:val="00014A3E"/>
    <w:rsid w:val="00066168"/>
    <w:rsid w:val="00073CAA"/>
    <w:rsid w:val="0008195B"/>
    <w:rsid w:val="00087A83"/>
    <w:rsid w:val="000B0F56"/>
    <w:rsid w:val="000E76D5"/>
    <w:rsid w:val="00142690"/>
    <w:rsid w:val="00163DD5"/>
    <w:rsid w:val="00166552"/>
    <w:rsid w:val="001806D1"/>
    <w:rsid w:val="001B0ACD"/>
    <w:rsid w:val="001B2D83"/>
    <w:rsid w:val="001C697D"/>
    <w:rsid w:val="00217C33"/>
    <w:rsid w:val="00245010"/>
    <w:rsid w:val="002D0460"/>
    <w:rsid w:val="002D62EC"/>
    <w:rsid w:val="002E25FC"/>
    <w:rsid w:val="00303943"/>
    <w:rsid w:val="00346DC4"/>
    <w:rsid w:val="0036196B"/>
    <w:rsid w:val="00380391"/>
    <w:rsid w:val="00383E78"/>
    <w:rsid w:val="003A052A"/>
    <w:rsid w:val="003E038F"/>
    <w:rsid w:val="003E39D0"/>
    <w:rsid w:val="003E5A5B"/>
    <w:rsid w:val="00422542"/>
    <w:rsid w:val="00425EDA"/>
    <w:rsid w:val="00434755"/>
    <w:rsid w:val="00455030"/>
    <w:rsid w:val="00471347"/>
    <w:rsid w:val="00492120"/>
    <w:rsid w:val="004C7A8A"/>
    <w:rsid w:val="0050041D"/>
    <w:rsid w:val="00520A23"/>
    <w:rsid w:val="0052666E"/>
    <w:rsid w:val="005366B0"/>
    <w:rsid w:val="005645EE"/>
    <w:rsid w:val="005772CB"/>
    <w:rsid w:val="005777F4"/>
    <w:rsid w:val="0058402A"/>
    <w:rsid w:val="005A491A"/>
    <w:rsid w:val="005B4738"/>
    <w:rsid w:val="005E222D"/>
    <w:rsid w:val="005F28A0"/>
    <w:rsid w:val="00600834"/>
    <w:rsid w:val="00613E2D"/>
    <w:rsid w:val="00630FBA"/>
    <w:rsid w:val="006333EA"/>
    <w:rsid w:val="006343FD"/>
    <w:rsid w:val="006364B7"/>
    <w:rsid w:val="0065288D"/>
    <w:rsid w:val="0066400C"/>
    <w:rsid w:val="00691F99"/>
    <w:rsid w:val="006E58D2"/>
    <w:rsid w:val="006F7BDD"/>
    <w:rsid w:val="00705EB5"/>
    <w:rsid w:val="00753ED0"/>
    <w:rsid w:val="007558FB"/>
    <w:rsid w:val="00776B63"/>
    <w:rsid w:val="0083045A"/>
    <w:rsid w:val="00836937"/>
    <w:rsid w:val="00837511"/>
    <w:rsid w:val="00842044"/>
    <w:rsid w:val="00863193"/>
    <w:rsid w:val="00876A71"/>
    <w:rsid w:val="008C3C70"/>
    <w:rsid w:val="009811DB"/>
    <w:rsid w:val="00993D10"/>
    <w:rsid w:val="00995D0D"/>
    <w:rsid w:val="009A7F1F"/>
    <w:rsid w:val="009B7DB8"/>
    <w:rsid w:val="009D0E90"/>
    <w:rsid w:val="009D5C15"/>
    <w:rsid w:val="009F28E8"/>
    <w:rsid w:val="00A176E4"/>
    <w:rsid w:val="00A808C9"/>
    <w:rsid w:val="00A81CB0"/>
    <w:rsid w:val="00A82902"/>
    <w:rsid w:val="00A966D1"/>
    <w:rsid w:val="00AD54F8"/>
    <w:rsid w:val="00AE21CB"/>
    <w:rsid w:val="00AF1B28"/>
    <w:rsid w:val="00B07594"/>
    <w:rsid w:val="00B256D9"/>
    <w:rsid w:val="00B35364"/>
    <w:rsid w:val="00B61CC8"/>
    <w:rsid w:val="00B61D0C"/>
    <w:rsid w:val="00BA6D88"/>
    <w:rsid w:val="00BB0977"/>
    <w:rsid w:val="00C07524"/>
    <w:rsid w:val="00C36D68"/>
    <w:rsid w:val="00C44BB1"/>
    <w:rsid w:val="00C50E6D"/>
    <w:rsid w:val="00C70AC6"/>
    <w:rsid w:val="00C70AF5"/>
    <w:rsid w:val="00CB3AFC"/>
    <w:rsid w:val="00CC4307"/>
    <w:rsid w:val="00CD7725"/>
    <w:rsid w:val="00D52CDB"/>
    <w:rsid w:val="00DA08D0"/>
    <w:rsid w:val="00DC3B73"/>
    <w:rsid w:val="00DD0E9A"/>
    <w:rsid w:val="00DE0E94"/>
    <w:rsid w:val="00DF36C2"/>
    <w:rsid w:val="00DF3CEC"/>
    <w:rsid w:val="00E12A65"/>
    <w:rsid w:val="00E4706F"/>
    <w:rsid w:val="00E60131"/>
    <w:rsid w:val="00E722A1"/>
    <w:rsid w:val="00EA1732"/>
    <w:rsid w:val="00EA1983"/>
    <w:rsid w:val="00EB7CD3"/>
    <w:rsid w:val="00F3785D"/>
    <w:rsid w:val="00F45525"/>
    <w:rsid w:val="00F57543"/>
    <w:rsid w:val="00F8439B"/>
    <w:rsid w:val="00F87D6F"/>
    <w:rsid w:val="00FC2264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A9131EFE09B588217147F44C108767152FF5C5775B038B816698D8EFC41122EA5DC20ED306718Ey7w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0F12-33C1-4522-989C-6D05C619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2018-12-27T10:53:00Z</cp:lastPrinted>
  <dcterms:created xsi:type="dcterms:W3CDTF">2018-12-27T06:09:00Z</dcterms:created>
  <dcterms:modified xsi:type="dcterms:W3CDTF">2018-12-28T05:16:00Z</dcterms:modified>
</cp:coreProperties>
</file>