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0" w:rsidRDefault="007D1F3B" w:rsidP="007F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F5E2E" w:rsidRPr="00BA6E98">
        <w:rPr>
          <w:rFonts w:ascii="Times New Roman" w:hAnsi="Times New Roman" w:cs="Times New Roman"/>
          <w:sz w:val="28"/>
          <w:szCs w:val="28"/>
        </w:rPr>
        <w:t xml:space="preserve"> работе администрации муниципального образования  Красносельское Юрьев-Польского района</w:t>
      </w:r>
    </w:p>
    <w:p w:rsidR="00BA6E98" w:rsidRDefault="00BA6E98" w:rsidP="00BA6E98">
      <w:pPr>
        <w:rPr>
          <w:rFonts w:ascii="Times New Roman" w:hAnsi="Times New Roman" w:cs="Times New Roman"/>
          <w:sz w:val="28"/>
          <w:szCs w:val="28"/>
        </w:rPr>
      </w:pPr>
    </w:p>
    <w:p w:rsidR="00BA6E98" w:rsidRDefault="00BA6E98" w:rsidP="00BA6E98">
      <w:pPr>
        <w:rPr>
          <w:rFonts w:ascii="Times New Roman" w:hAnsi="Times New Roman" w:cs="Times New Roman"/>
          <w:sz w:val="28"/>
          <w:szCs w:val="28"/>
        </w:rPr>
      </w:pPr>
    </w:p>
    <w:p w:rsidR="00BA6E98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законодательством администрация муниципального образования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год, хочется отметить, что это жизненная необходимость,  поскольку наглядно видно не только что сделано, но еще нужно  сделать для жителей.</w:t>
      </w:r>
    </w:p>
    <w:p w:rsidR="00BA6E98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Красносельское – это орган власти, который решает самые насущные, самые близкие и часто встречающиеся повседневные  проблемы своих жителей. Успех всех преобразований в населенных пунктах во многом зависит от совместной работы и от доверия друг к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людей к власти и  власти к людям.</w:t>
      </w:r>
    </w:p>
    <w:p w:rsidR="00BA6E98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Главными задачами в работе администрации муниципального образования остается исполнение полномочий в соответствии</w:t>
      </w:r>
      <w:r w:rsidR="005E0853">
        <w:rPr>
          <w:rFonts w:ascii="Times New Roman" w:hAnsi="Times New Roman" w:cs="Times New Roman"/>
          <w:sz w:val="28"/>
          <w:szCs w:val="28"/>
        </w:rPr>
        <w:t xml:space="preserve"> с Указами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 законом от 06.10.2003 № 131-ФЗ</w:t>
      </w:r>
      <w:r w:rsidR="005E08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59AE"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муниципального образования и другими Федеральными и областными  правовыми актами.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муниципального образования;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обеспечение жизнедеятельности  сельского поселения;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 культуры, спорта.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нормотворческой деятельности за 2016 год принято: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постановлений – </w:t>
      </w:r>
      <w:r w:rsidR="006E07B1">
        <w:rPr>
          <w:rFonts w:ascii="Times New Roman" w:hAnsi="Times New Roman" w:cs="Times New Roman"/>
          <w:sz w:val="28"/>
          <w:szCs w:val="28"/>
        </w:rPr>
        <w:t>707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распоряжений – </w:t>
      </w:r>
      <w:r w:rsidR="006E07B1">
        <w:rPr>
          <w:rFonts w:ascii="Times New Roman" w:hAnsi="Times New Roman" w:cs="Times New Roman"/>
          <w:sz w:val="28"/>
          <w:szCs w:val="28"/>
        </w:rPr>
        <w:t>106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по личному составу –</w:t>
      </w:r>
      <w:r w:rsidR="006E07B1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510465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основной деятельности </w:t>
      </w:r>
      <w:r w:rsidR="00510465">
        <w:rPr>
          <w:rFonts w:ascii="Times New Roman" w:hAnsi="Times New Roman" w:cs="Times New Roman"/>
          <w:sz w:val="28"/>
          <w:szCs w:val="28"/>
        </w:rPr>
        <w:t>–</w:t>
      </w:r>
      <w:r w:rsidR="006E07B1">
        <w:rPr>
          <w:rFonts w:ascii="Times New Roman" w:hAnsi="Times New Roman" w:cs="Times New Roman"/>
          <w:sz w:val="28"/>
          <w:szCs w:val="28"/>
        </w:rPr>
        <w:t xml:space="preserve"> 48</w:t>
      </w:r>
      <w:r w:rsidR="00510465">
        <w:rPr>
          <w:rFonts w:ascii="Times New Roman" w:hAnsi="Times New Roman" w:cs="Times New Roman"/>
          <w:sz w:val="28"/>
          <w:szCs w:val="28"/>
        </w:rPr>
        <w:t>.</w:t>
      </w:r>
    </w:p>
    <w:p w:rsidR="00510465" w:rsidRDefault="00510465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B17CB">
        <w:rPr>
          <w:rFonts w:ascii="Times New Roman" w:hAnsi="Times New Roman" w:cs="Times New Roman"/>
          <w:sz w:val="28"/>
          <w:szCs w:val="28"/>
        </w:rPr>
        <w:t>10 заседаний Совета народных депутатов муниципального образования Красносельское, на которых приняты решения по ряду вопросов: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установление земельного 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  на имущество физических лиц;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за 2015 год, внесение изменений в бюджет 2016 года;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внесение изменений в Устав муниципального образования Красносельское;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 платы за содержание жилых помещений в МКД, установление размера платы за пользование жилым помещением для нанимателей жилых помещений муниципального жилищного фонда;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бюджета  МО на 2017 год и другие.</w:t>
      </w:r>
    </w:p>
    <w:p w:rsidR="00DC71E5" w:rsidRDefault="00DC71E5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Проекты нормативных правовых актов направляются в прокуратуру для проверки  и находятся под постоянным контролем.</w:t>
      </w:r>
    </w:p>
    <w:p w:rsidR="007A2C9C" w:rsidRDefault="007A2C9C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Официальным источником для изучения деятельности администрации муниципального образования Красносельское является официальный сайт администрации, где размещаются нормативные  документы, графики приема  населения главы  администрации и заместителя главы администрации, депутатами муниципального образования. На сайте можно  видеть новости МО, объявления. Официальный сайт постоянно пополняется.      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4B">
        <w:rPr>
          <w:rFonts w:ascii="Times New Roman" w:hAnsi="Times New Roman" w:cs="Times New Roman"/>
          <w:sz w:val="28"/>
          <w:szCs w:val="28"/>
        </w:rPr>
        <w:t xml:space="preserve">       Муниципальное образование Красносельское Юрьев-Польского района самое крупное сельское поселение в области. Оно образовано путем присоединения 6 крупных сельских округов: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Горкинский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Кучковский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Энтузиастский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 и частично Федоровский  (с. Шипилово).</w:t>
      </w:r>
    </w:p>
    <w:p w:rsidR="00F9184B" w:rsidRP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4B">
        <w:rPr>
          <w:rFonts w:ascii="Times New Roman" w:hAnsi="Times New Roman" w:cs="Times New Roman"/>
          <w:sz w:val="28"/>
          <w:szCs w:val="28"/>
        </w:rPr>
        <w:t xml:space="preserve">       Расстояние между крайними точками </w:t>
      </w:r>
      <w:proofErr w:type="gramStart"/>
      <w:r w:rsidRPr="00F918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184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Шордога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F9184B">
        <w:rPr>
          <w:rFonts w:ascii="Times New Roman" w:hAnsi="Times New Roman" w:cs="Times New Roman"/>
          <w:sz w:val="28"/>
          <w:szCs w:val="28"/>
        </w:rPr>
        <w:t>Авдотьино</w:t>
      </w:r>
      <w:proofErr w:type="spellEnd"/>
      <w:r w:rsidRPr="00F9184B">
        <w:rPr>
          <w:rFonts w:ascii="Times New Roman" w:hAnsi="Times New Roman" w:cs="Times New Roman"/>
          <w:sz w:val="28"/>
          <w:szCs w:val="28"/>
        </w:rPr>
        <w:t xml:space="preserve"> – 70 км.       Общая протяженность дорог – 185,4 км.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4B">
        <w:rPr>
          <w:rFonts w:ascii="Times New Roman" w:hAnsi="Times New Roman" w:cs="Times New Roman"/>
          <w:sz w:val="28"/>
          <w:szCs w:val="28"/>
        </w:rPr>
        <w:t xml:space="preserve">       Расстояние от административного центра до города Владимир </w:t>
      </w:r>
      <w:proofErr w:type="gramStart"/>
      <w:r w:rsidRPr="00F918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184B">
        <w:rPr>
          <w:rFonts w:ascii="Times New Roman" w:hAnsi="Times New Roman" w:cs="Times New Roman"/>
          <w:sz w:val="28"/>
          <w:szCs w:val="28"/>
        </w:rPr>
        <w:t>по автодороге) 73 км. Протяженность территории с севера на  юг 74 км, с запада на восток – 38 км.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Численность населения по состоянию на 01.01.2017 года составила 7939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трудоспособное население – 4601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2141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общеобразовательных школ – 748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от 0- до 7 лет – 449, в том числе детей, посещающих ДДУ – 302.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образования проживает 97 многодетных семей,6 семей с опекаемыми дет</w:t>
      </w:r>
      <w:r w:rsidR="00D20C6F">
        <w:rPr>
          <w:rFonts w:ascii="Times New Roman" w:hAnsi="Times New Roman" w:cs="Times New Roman"/>
          <w:sz w:val="28"/>
          <w:szCs w:val="28"/>
        </w:rPr>
        <w:t>ьми, 5 семей с приемными детьми, 73 семьи, относящиеся к группе риска, из них 12 многодетных семей.</w:t>
      </w:r>
    </w:p>
    <w:p w:rsidR="000D6B5B" w:rsidRDefault="009B54D2" w:rsidP="000D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B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B54D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Красносельское расположены 12 </w:t>
      </w:r>
      <w:proofErr w:type="gramStart"/>
      <w:r w:rsidRPr="009B54D2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9B54D2">
        <w:rPr>
          <w:rFonts w:ascii="Times New Roman" w:hAnsi="Times New Roman" w:cs="Times New Roman"/>
          <w:sz w:val="28"/>
          <w:szCs w:val="28"/>
        </w:rPr>
        <w:t xml:space="preserve"> предприятия,</w:t>
      </w:r>
      <w:r w:rsidR="000D6B5B" w:rsidRPr="000D6B5B">
        <w:rPr>
          <w:sz w:val="28"/>
          <w:szCs w:val="28"/>
        </w:rPr>
        <w:t xml:space="preserve"> </w:t>
      </w:r>
      <w:r w:rsidR="000D6B5B" w:rsidRPr="000D6B5B">
        <w:rPr>
          <w:rFonts w:ascii="Times New Roman" w:hAnsi="Times New Roman" w:cs="Times New Roman"/>
          <w:sz w:val="28"/>
          <w:szCs w:val="28"/>
        </w:rPr>
        <w:t xml:space="preserve">частные предприятия: </w:t>
      </w:r>
      <w:proofErr w:type="gramStart"/>
      <w:r w:rsidR="000D6B5B" w:rsidRPr="000D6B5B">
        <w:rPr>
          <w:rFonts w:ascii="Times New Roman" w:hAnsi="Times New Roman" w:cs="Times New Roman"/>
          <w:sz w:val="28"/>
          <w:szCs w:val="28"/>
        </w:rPr>
        <w:t>ООО «Русский щебень» - производство щебня, ООО   «</w:t>
      </w:r>
      <w:proofErr w:type="spellStart"/>
      <w:r w:rsidR="000D6B5B" w:rsidRPr="000D6B5B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="000D6B5B" w:rsidRPr="000D6B5B">
        <w:rPr>
          <w:rFonts w:ascii="Times New Roman" w:hAnsi="Times New Roman" w:cs="Times New Roman"/>
          <w:sz w:val="28"/>
          <w:szCs w:val="28"/>
        </w:rPr>
        <w:t>» - карьер по добыче  песка, ООО «</w:t>
      </w:r>
      <w:proofErr w:type="spellStart"/>
      <w:r w:rsidR="000D6B5B" w:rsidRPr="000D6B5B">
        <w:rPr>
          <w:rFonts w:ascii="Times New Roman" w:hAnsi="Times New Roman" w:cs="Times New Roman"/>
          <w:sz w:val="28"/>
          <w:szCs w:val="28"/>
        </w:rPr>
        <w:t>Стройлес</w:t>
      </w:r>
      <w:proofErr w:type="spellEnd"/>
      <w:r w:rsidR="000D6B5B" w:rsidRPr="000D6B5B">
        <w:rPr>
          <w:rFonts w:ascii="Times New Roman" w:hAnsi="Times New Roman" w:cs="Times New Roman"/>
          <w:sz w:val="28"/>
          <w:szCs w:val="28"/>
        </w:rPr>
        <w:t>» - заготовка и переработка древесины, ООО «Парма» - производство кирпича,  ООО «</w:t>
      </w:r>
      <w:proofErr w:type="spellStart"/>
      <w:r w:rsidR="000D6B5B" w:rsidRPr="000D6B5B">
        <w:rPr>
          <w:rFonts w:ascii="Times New Roman" w:hAnsi="Times New Roman" w:cs="Times New Roman"/>
          <w:sz w:val="28"/>
          <w:szCs w:val="28"/>
        </w:rPr>
        <w:t>Городищенские</w:t>
      </w:r>
      <w:proofErr w:type="spellEnd"/>
      <w:r w:rsidR="000D6B5B" w:rsidRPr="000D6B5B">
        <w:rPr>
          <w:rFonts w:ascii="Times New Roman" w:hAnsi="Times New Roman" w:cs="Times New Roman"/>
          <w:sz w:val="28"/>
          <w:szCs w:val="28"/>
        </w:rPr>
        <w:t xml:space="preserve"> сыры»,                         «Цветочный город» - производство рассады, ООО  «Племенной конный завод  « Монастырское подворье»</w:t>
      </w:r>
      <w:r w:rsidR="002436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968" w:rsidRDefault="008E4968" w:rsidP="008E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968">
        <w:rPr>
          <w:rFonts w:ascii="Times New Roman" w:hAnsi="Times New Roman" w:cs="Times New Roman"/>
          <w:sz w:val="28"/>
          <w:szCs w:val="28"/>
        </w:rPr>
        <w:lastRenderedPageBreak/>
        <w:t xml:space="preserve">        Также на территории  муниципального образования находятся учреждения бюджетной сферы:  6  </w:t>
      </w:r>
      <w:r w:rsidR="005E5F7D">
        <w:rPr>
          <w:rFonts w:ascii="Times New Roman" w:hAnsi="Times New Roman" w:cs="Times New Roman"/>
          <w:sz w:val="28"/>
          <w:szCs w:val="28"/>
        </w:rPr>
        <w:t>школ</w:t>
      </w:r>
      <w:r w:rsidRPr="008E4968">
        <w:rPr>
          <w:rFonts w:ascii="Times New Roman" w:hAnsi="Times New Roman" w:cs="Times New Roman"/>
          <w:sz w:val="28"/>
          <w:szCs w:val="28"/>
        </w:rPr>
        <w:t>, 1  специальная (коррекционная) общеобразовательная школа - интернат, 3</w:t>
      </w:r>
      <w:r w:rsidR="005E5F7D">
        <w:rPr>
          <w:rFonts w:ascii="Times New Roman" w:hAnsi="Times New Roman" w:cs="Times New Roman"/>
          <w:sz w:val="28"/>
          <w:szCs w:val="28"/>
        </w:rPr>
        <w:t>детских сада</w:t>
      </w:r>
      <w:r w:rsidRPr="008E4968">
        <w:rPr>
          <w:rFonts w:ascii="Times New Roman" w:hAnsi="Times New Roman" w:cs="Times New Roman"/>
          <w:sz w:val="28"/>
          <w:szCs w:val="28"/>
        </w:rPr>
        <w:t xml:space="preserve">, 14 сельских  домов культуры,  14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>, 11 сельских библиотек.</w:t>
      </w:r>
    </w:p>
    <w:p w:rsidR="008E4968" w:rsidRPr="008E4968" w:rsidRDefault="008E4968" w:rsidP="008E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968">
        <w:rPr>
          <w:rFonts w:ascii="Times New Roman" w:hAnsi="Times New Roman" w:cs="Times New Roman"/>
          <w:sz w:val="28"/>
          <w:szCs w:val="28"/>
        </w:rPr>
        <w:t xml:space="preserve">      Большие площади муниципального образования Красносельское занимают леса. Функционируют 3 лесничества –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Елховское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Шордогинское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часть лесов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Есиплевского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sz w:val="28"/>
          <w:szCs w:val="28"/>
        </w:rPr>
        <w:t xml:space="preserve">ичества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8E496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охотничьх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 хозяйств –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Кучковское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Шордыгинское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Иворовское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968">
        <w:rPr>
          <w:rFonts w:ascii="Times New Roman" w:hAnsi="Times New Roman" w:cs="Times New Roman"/>
          <w:sz w:val="28"/>
          <w:szCs w:val="28"/>
        </w:rPr>
        <w:t>Елховское</w:t>
      </w:r>
      <w:proofErr w:type="spellEnd"/>
      <w:r w:rsidRPr="008E4968">
        <w:rPr>
          <w:rFonts w:ascii="Times New Roman" w:hAnsi="Times New Roman" w:cs="Times New Roman"/>
          <w:sz w:val="28"/>
          <w:szCs w:val="28"/>
        </w:rPr>
        <w:t>.</w:t>
      </w:r>
    </w:p>
    <w:p w:rsidR="008E4968" w:rsidRDefault="008E4968" w:rsidP="008E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968">
        <w:rPr>
          <w:rFonts w:ascii="Times New Roman" w:hAnsi="Times New Roman" w:cs="Times New Roman"/>
          <w:sz w:val="28"/>
          <w:szCs w:val="28"/>
        </w:rPr>
        <w:t xml:space="preserve">     В 14 населенных пунктах муниципального образования в жилые дома   подведен природный газ. Планируется газификация  в 2017-2018 года еще 5  сел. </w:t>
      </w:r>
    </w:p>
    <w:p w:rsidR="008E4968" w:rsidRDefault="008E4968" w:rsidP="008E4968">
      <w:pPr>
        <w:jc w:val="both"/>
        <w:rPr>
          <w:rFonts w:ascii="Times New Roman" w:hAnsi="Times New Roman" w:cs="Times New Roman"/>
          <w:sz w:val="28"/>
          <w:szCs w:val="28"/>
        </w:rPr>
      </w:pPr>
      <w:r w:rsidRPr="008E4968">
        <w:rPr>
          <w:rFonts w:ascii="Times New Roman" w:hAnsi="Times New Roman" w:cs="Times New Roman"/>
          <w:sz w:val="28"/>
          <w:szCs w:val="28"/>
        </w:rPr>
        <w:t xml:space="preserve">     На территории   муниципального образования Красносельское  расположены    26 памятников (обелисков) погибшим воинам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DC" w:rsidRDefault="00346C5D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37 Основ законодательства РФ от 11.02.1993 года № 4462-1, администрация муниципального образования наделена полномочиями на совершение нотариальных действий:</w:t>
      </w:r>
      <w:r w:rsidR="006A53DC" w:rsidRPr="006A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DC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удостоверяют  завещания;</w:t>
      </w:r>
    </w:p>
    <w:p w:rsidR="006A53DC" w:rsidRPr="00346C5D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удостоверяют доверенности;</w:t>
      </w:r>
    </w:p>
    <w:p w:rsidR="006A53DC" w:rsidRPr="00346C5D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принимают меры к охране наследственного имущества;</w:t>
      </w:r>
    </w:p>
    <w:p w:rsidR="006A53DC" w:rsidRPr="00346C5D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свидетельствуют верность копий документов и выписок из них;</w:t>
      </w:r>
    </w:p>
    <w:p w:rsidR="006A53DC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свидетельствуют подлинность подписи на документах.</w:t>
      </w:r>
    </w:p>
    <w:p w:rsidR="00CF0836" w:rsidRPr="00CF0836" w:rsidRDefault="00CF0836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</w:t>
      </w:r>
      <w:r w:rsidRPr="00CF0836">
        <w:rPr>
          <w:rFonts w:ascii="Times New Roman" w:hAnsi="Times New Roman" w:cs="Times New Roman"/>
          <w:sz w:val="28"/>
          <w:szCs w:val="28"/>
        </w:rPr>
        <w:t xml:space="preserve">овершено  нотариальных действий всего - 65 </w:t>
      </w:r>
    </w:p>
    <w:p w:rsidR="00CF0836" w:rsidRDefault="00CF0836" w:rsidP="00CF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36" w:rsidRDefault="00CF0836" w:rsidP="00CF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удостоверение доверенностей –48</w:t>
      </w:r>
    </w:p>
    <w:p w:rsidR="00CF0836" w:rsidRDefault="00CF0836" w:rsidP="00CF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удостоверение завещаний – 6</w:t>
      </w:r>
    </w:p>
    <w:p w:rsidR="00CF0836" w:rsidRDefault="00CF0836" w:rsidP="00CF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свидетельствование верности копий документов – 7</w:t>
      </w:r>
    </w:p>
    <w:p w:rsidR="00CF0836" w:rsidRDefault="00CF0836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свидетельствование верности  подписи на документах  - 4</w:t>
      </w:r>
    </w:p>
    <w:p w:rsidR="00CF0836" w:rsidRDefault="00CF0836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государственной пошлины 15225 рублей.</w:t>
      </w:r>
    </w:p>
    <w:p w:rsidR="00CF0836" w:rsidRDefault="00CF0836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83" w:rsidRDefault="00023F83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01.01.2017 года  на учете  в качестве нуждающихся  в улучшении жилищных условий в администрации  муниципального образования Красносельское стоит 52 семьи. В 2016 году улучшили свои жилищные условия 5 семей.</w:t>
      </w:r>
    </w:p>
    <w:p w:rsidR="00CF0836" w:rsidRPr="006A53DC" w:rsidRDefault="006A53DC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836" w:rsidRPr="006A53DC">
        <w:rPr>
          <w:rFonts w:ascii="Times New Roman" w:hAnsi="Times New Roman" w:cs="Times New Roman"/>
          <w:sz w:val="28"/>
          <w:szCs w:val="28"/>
        </w:rPr>
        <w:t xml:space="preserve">Комиссией  по признанию </w:t>
      </w:r>
      <w:proofErr w:type="gramStart"/>
      <w:r w:rsidR="00CF0836" w:rsidRPr="006A53DC">
        <w:rPr>
          <w:rFonts w:ascii="Times New Roman" w:hAnsi="Times New Roman" w:cs="Times New Roman"/>
          <w:sz w:val="28"/>
          <w:szCs w:val="28"/>
        </w:rPr>
        <w:t>граждан, нуждающихся в материальной помощи  рассмотрено</w:t>
      </w:r>
      <w:proofErr w:type="gramEnd"/>
      <w:r w:rsidR="00CF0836" w:rsidRPr="006A53DC">
        <w:rPr>
          <w:rFonts w:ascii="Times New Roman" w:hAnsi="Times New Roman" w:cs="Times New Roman"/>
          <w:sz w:val="28"/>
          <w:szCs w:val="28"/>
        </w:rPr>
        <w:t xml:space="preserve">  8 заявлений об оказании материальной помощи жителям МО, оказавшимся в трудной жизненной ситуации.</w:t>
      </w:r>
    </w:p>
    <w:p w:rsidR="00CF0836" w:rsidRDefault="00CF0836" w:rsidP="00CF08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Выплачена материальная помощь в сумме18000 рублей.</w:t>
      </w:r>
    </w:p>
    <w:p w:rsidR="00CF0836" w:rsidRPr="006A53DC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F0836" w:rsidRPr="006A53DC">
        <w:rPr>
          <w:rFonts w:ascii="Times New Roman" w:hAnsi="Times New Roman" w:cs="Times New Roman"/>
          <w:sz w:val="28"/>
          <w:szCs w:val="28"/>
        </w:rPr>
        <w:t>Межведомственной комиссией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администрации МО Красносельское рассмотрено 4 заявления граждан:</w:t>
      </w:r>
    </w:p>
    <w:p w:rsidR="00CF0836" w:rsidRDefault="00CF0836" w:rsidP="00CF08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признаны несоответствующими требованиям к жилым помещениям и непригодными  для проживания;</w:t>
      </w:r>
    </w:p>
    <w:p w:rsidR="00CF0836" w:rsidRDefault="00CF0836" w:rsidP="00CF08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жилое помещение признано соответствующим требованиям к жилым помещениям и пригодным  для проживания.</w:t>
      </w:r>
    </w:p>
    <w:p w:rsidR="00CF0836" w:rsidRPr="006A53DC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836" w:rsidRPr="006A53DC">
        <w:rPr>
          <w:rFonts w:ascii="Times New Roman" w:hAnsi="Times New Roman" w:cs="Times New Roman"/>
          <w:sz w:val="28"/>
          <w:szCs w:val="28"/>
        </w:rPr>
        <w:t>В 2016 году выделено 4 земельных участка  многодетным семьям, признанным нуждающимися в улучшении жилищных условий.</w:t>
      </w:r>
    </w:p>
    <w:p w:rsidR="00CF0836" w:rsidRDefault="00CF0836" w:rsidP="00CF08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выделенных </w:t>
      </w:r>
      <w:r w:rsidR="00757266">
        <w:rPr>
          <w:rFonts w:ascii="Times New Roman" w:hAnsi="Times New Roman" w:cs="Times New Roman"/>
          <w:sz w:val="28"/>
          <w:szCs w:val="28"/>
        </w:rPr>
        <w:t>земельных участков - 7308 кв. м ( с</w:t>
      </w:r>
      <w:proofErr w:type="gramStart"/>
      <w:r w:rsidR="00757266">
        <w:rPr>
          <w:rFonts w:ascii="Times New Roman" w:hAnsi="Times New Roman" w:cs="Times New Roman"/>
          <w:sz w:val="28"/>
          <w:szCs w:val="28"/>
        </w:rPr>
        <w:t>.</w:t>
      </w:r>
      <w:r w:rsidR="003527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2705">
        <w:rPr>
          <w:rFonts w:ascii="Times New Roman" w:hAnsi="Times New Roman" w:cs="Times New Roman"/>
          <w:sz w:val="28"/>
          <w:szCs w:val="28"/>
        </w:rPr>
        <w:t>алиновка).</w:t>
      </w:r>
    </w:p>
    <w:p w:rsidR="00DD7EC8" w:rsidRDefault="00023F83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66A">
        <w:rPr>
          <w:rFonts w:ascii="Times New Roman" w:hAnsi="Times New Roman" w:cs="Times New Roman"/>
          <w:sz w:val="28"/>
          <w:szCs w:val="28"/>
        </w:rPr>
        <w:t>Проведено 137 сходов, собраний с жителями населенных пунктов,180 бесед с родителями несовершеннолетних де</w:t>
      </w:r>
      <w:r w:rsidR="003D026C">
        <w:rPr>
          <w:rFonts w:ascii="Times New Roman" w:hAnsi="Times New Roman" w:cs="Times New Roman"/>
          <w:sz w:val="28"/>
          <w:szCs w:val="28"/>
        </w:rPr>
        <w:t>т</w:t>
      </w:r>
      <w:r w:rsidR="00E05C86">
        <w:rPr>
          <w:rFonts w:ascii="Times New Roman" w:hAnsi="Times New Roman" w:cs="Times New Roman"/>
          <w:sz w:val="28"/>
          <w:szCs w:val="28"/>
        </w:rPr>
        <w:t>ей по вопросу воспитания детей</w:t>
      </w:r>
      <w:proofErr w:type="gramStart"/>
      <w:r w:rsidR="00E05C8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05C86">
        <w:rPr>
          <w:rFonts w:ascii="Times New Roman" w:hAnsi="Times New Roman" w:cs="Times New Roman"/>
          <w:sz w:val="28"/>
          <w:szCs w:val="28"/>
        </w:rPr>
        <w:t xml:space="preserve">301 рейд  в  семьи группы риска. </w:t>
      </w:r>
      <w:r w:rsidR="003D026C">
        <w:rPr>
          <w:rFonts w:ascii="Times New Roman" w:hAnsi="Times New Roman" w:cs="Times New Roman"/>
          <w:sz w:val="28"/>
          <w:szCs w:val="28"/>
        </w:rPr>
        <w:t>Составлено25 протоколов об административных правонарушениях на территории МО. Выдано</w:t>
      </w:r>
      <w:r w:rsidR="001B74EA">
        <w:rPr>
          <w:rFonts w:ascii="Times New Roman" w:hAnsi="Times New Roman" w:cs="Times New Roman"/>
          <w:sz w:val="28"/>
          <w:szCs w:val="28"/>
        </w:rPr>
        <w:t xml:space="preserve"> </w:t>
      </w:r>
      <w:r w:rsidR="003D026C">
        <w:rPr>
          <w:rFonts w:ascii="Times New Roman" w:hAnsi="Times New Roman" w:cs="Times New Roman"/>
          <w:sz w:val="28"/>
          <w:szCs w:val="28"/>
        </w:rPr>
        <w:t xml:space="preserve">123 выписки из </w:t>
      </w:r>
      <w:proofErr w:type="spellStart"/>
      <w:r w:rsidR="003D02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D026C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6A53DC" w:rsidRDefault="006A53DC" w:rsidP="006A53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образования - важный и сложный вопрос в рамках реализации полномочий сельских поселений и является главным  финансовым инструментом для </w:t>
      </w:r>
      <w:r w:rsidR="009E5E55">
        <w:rPr>
          <w:rFonts w:ascii="Times New Roman" w:hAnsi="Times New Roman" w:cs="Times New Roman"/>
          <w:sz w:val="28"/>
          <w:szCs w:val="28"/>
        </w:rPr>
        <w:t xml:space="preserve">достижения  </w:t>
      </w:r>
      <w:r>
        <w:rPr>
          <w:rFonts w:ascii="Times New Roman" w:hAnsi="Times New Roman" w:cs="Times New Roman"/>
          <w:sz w:val="28"/>
          <w:szCs w:val="28"/>
        </w:rPr>
        <w:t>стабильности социально-экономического развития поселения. Бюджетная политика 2016 года была направлена на обеспечение эффективности и результативности бюджетных расходов. Финансирование было направлено на решение основных вопросов жизнеобеспечения населения.</w:t>
      </w:r>
    </w:p>
    <w:p w:rsidR="00DD7EC8" w:rsidRDefault="00DD7EC8" w:rsidP="006A53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2016 года утверждены в сумме </w:t>
      </w:r>
      <w:r w:rsidR="0083761D">
        <w:rPr>
          <w:rFonts w:ascii="Times New Roman" w:hAnsi="Times New Roman" w:cs="Times New Roman"/>
          <w:sz w:val="28"/>
          <w:szCs w:val="28"/>
        </w:rPr>
        <w:t>27564,6 тыс. руб.</w:t>
      </w:r>
    </w:p>
    <w:p w:rsidR="0083761D" w:rsidRDefault="00DD7EC8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D7EC8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C8">
        <w:rPr>
          <w:rFonts w:ascii="Times New Roman" w:hAnsi="Times New Roman" w:cs="Times New Roman"/>
          <w:sz w:val="28"/>
          <w:szCs w:val="28"/>
        </w:rPr>
        <w:t>из областного бюджета –</w:t>
      </w:r>
      <w:r>
        <w:rPr>
          <w:rFonts w:ascii="Times New Roman" w:hAnsi="Times New Roman" w:cs="Times New Roman"/>
          <w:sz w:val="28"/>
          <w:szCs w:val="28"/>
        </w:rPr>
        <w:t>2553,4 тыс. руб.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районного бюджета – 12169,2 тыс. руб.</w:t>
      </w:r>
    </w:p>
    <w:p w:rsidR="00DD7EC8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EC8">
        <w:rPr>
          <w:rFonts w:ascii="Times New Roman" w:hAnsi="Times New Roman" w:cs="Times New Roman"/>
          <w:sz w:val="28"/>
          <w:szCs w:val="28"/>
        </w:rPr>
        <w:t>собственные доходы –</w:t>
      </w:r>
      <w:r>
        <w:rPr>
          <w:rFonts w:ascii="Times New Roman" w:hAnsi="Times New Roman" w:cs="Times New Roman"/>
          <w:sz w:val="28"/>
          <w:szCs w:val="28"/>
        </w:rPr>
        <w:t>12842,0 тыс. руб.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поступило доходов в 2016 году: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28251,9 тыс. руб.,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областного бюджета 2531,9 тыс. руб.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районного бюджета – 12169,2 тыс. руб.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– 13550,8 тыс. руб.</w:t>
      </w:r>
    </w:p>
    <w:p w:rsidR="0083761D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утверждены расходы в сумме 24489,1 тыс. руб., фактически израсходовано – 24459,2 тыс. руб., из них на содержание учреждений культуры, расположенных на территории  муниципального образования -9456,</w:t>
      </w:r>
      <w:r w:rsidR="00143397">
        <w:rPr>
          <w:rFonts w:ascii="Times New Roman" w:hAnsi="Times New Roman" w:cs="Times New Roman"/>
          <w:sz w:val="28"/>
          <w:szCs w:val="28"/>
        </w:rPr>
        <w:t>2 тыс. руб.</w:t>
      </w:r>
    </w:p>
    <w:p w:rsidR="00DD7EC8" w:rsidRPr="00DD7EC8" w:rsidRDefault="0083761D" w:rsidP="00DD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7EC8">
        <w:rPr>
          <w:rFonts w:ascii="Times New Roman" w:hAnsi="Times New Roman" w:cs="Times New Roman"/>
          <w:sz w:val="28"/>
          <w:szCs w:val="28"/>
        </w:rPr>
        <w:t>В целях   увеличения доходной части бюджета 2016 году проведено</w:t>
      </w:r>
      <w:r w:rsidR="00834F77">
        <w:rPr>
          <w:rFonts w:ascii="Times New Roman" w:hAnsi="Times New Roman" w:cs="Times New Roman"/>
          <w:sz w:val="28"/>
          <w:szCs w:val="28"/>
        </w:rPr>
        <w:t xml:space="preserve"> 3 заседания комиссии  с приглашением  физических лиц, имеющим задолженность по налоговым платежам. Явка неплательщиков налогов на заседание комиссии очень низкая.  Специалистами принимаются меры по установлению места жительства граждан, имеющих задолженность по налогам.</w:t>
      </w:r>
    </w:p>
    <w:p w:rsidR="006A53DC" w:rsidRDefault="006A53DC" w:rsidP="006A53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на содержание прорубей в </w:t>
      </w:r>
      <w:r w:rsidR="00F10590">
        <w:rPr>
          <w:rFonts w:ascii="Times New Roman" w:hAnsi="Times New Roman" w:cs="Times New Roman"/>
          <w:sz w:val="28"/>
          <w:szCs w:val="28"/>
        </w:rPr>
        <w:t>зимний период израсходовано 51,0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52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 ремонт уличного освещения</w:t>
      </w:r>
      <w:r w:rsidR="00F10590">
        <w:rPr>
          <w:rFonts w:ascii="Times New Roman" w:hAnsi="Times New Roman" w:cs="Times New Roman"/>
          <w:sz w:val="28"/>
          <w:szCs w:val="28"/>
        </w:rPr>
        <w:t>: приобретение мате6риалов- 242,Ю0 тыс. руб.,  оплата работ – 142,1 тыс. руб.</w:t>
      </w:r>
      <w:r w:rsidR="00DF18FF">
        <w:rPr>
          <w:rFonts w:ascii="Times New Roman" w:hAnsi="Times New Roman" w:cs="Times New Roman"/>
          <w:sz w:val="28"/>
          <w:szCs w:val="28"/>
        </w:rPr>
        <w:t xml:space="preserve">, </w:t>
      </w:r>
      <w:r w:rsidR="002B1D37">
        <w:rPr>
          <w:rFonts w:ascii="Times New Roman" w:hAnsi="Times New Roman" w:cs="Times New Roman"/>
          <w:sz w:val="28"/>
          <w:szCs w:val="28"/>
        </w:rPr>
        <w:t>выполнен объем  работ по спиливанию</w:t>
      </w:r>
      <w:r w:rsidR="002528E9">
        <w:rPr>
          <w:rFonts w:ascii="Times New Roman" w:hAnsi="Times New Roman" w:cs="Times New Roman"/>
          <w:sz w:val="28"/>
          <w:szCs w:val="28"/>
        </w:rPr>
        <w:t xml:space="preserve">  деревьев</w:t>
      </w:r>
      <w:r w:rsidR="002B1D37">
        <w:rPr>
          <w:rFonts w:ascii="Times New Roman" w:hAnsi="Times New Roman" w:cs="Times New Roman"/>
          <w:sz w:val="28"/>
          <w:szCs w:val="28"/>
        </w:rPr>
        <w:t>, угрожающих безопасности жилых домов и жизни люде</w:t>
      </w:r>
      <w:proofErr w:type="gramStart"/>
      <w:r w:rsidR="002B1D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B1D37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="002528E9">
        <w:rPr>
          <w:rFonts w:ascii="Times New Roman" w:hAnsi="Times New Roman" w:cs="Times New Roman"/>
          <w:sz w:val="28"/>
          <w:szCs w:val="28"/>
        </w:rPr>
        <w:t xml:space="preserve"> </w:t>
      </w:r>
      <w:r w:rsidR="00F10590">
        <w:rPr>
          <w:rFonts w:ascii="Times New Roman" w:hAnsi="Times New Roman" w:cs="Times New Roman"/>
          <w:sz w:val="28"/>
          <w:szCs w:val="28"/>
        </w:rPr>
        <w:t>111,7</w:t>
      </w:r>
      <w:r w:rsidR="002528E9">
        <w:rPr>
          <w:rFonts w:ascii="Times New Roman" w:hAnsi="Times New Roman" w:cs="Times New Roman"/>
          <w:sz w:val="28"/>
          <w:szCs w:val="28"/>
        </w:rPr>
        <w:t xml:space="preserve"> тыс. руб., уборка несанкцион</w:t>
      </w:r>
      <w:r w:rsidR="00F10590">
        <w:rPr>
          <w:rFonts w:ascii="Times New Roman" w:hAnsi="Times New Roman" w:cs="Times New Roman"/>
          <w:sz w:val="28"/>
          <w:szCs w:val="28"/>
        </w:rPr>
        <w:t>ированных свалок, мусора – 994,7</w:t>
      </w:r>
      <w:r w:rsidR="002528E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436E6">
        <w:rPr>
          <w:rFonts w:ascii="Times New Roman" w:hAnsi="Times New Roman" w:cs="Times New Roman"/>
          <w:sz w:val="28"/>
          <w:szCs w:val="28"/>
        </w:rPr>
        <w:t>в преддверии празднования  Дня Победы  проведены работы по ремонту</w:t>
      </w:r>
      <w:r w:rsidR="002528E9">
        <w:rPr>
          <w:rFonts w:ascii="Times New Roman" w:hAnsi="Times New Roman" w:cs="Times New Roman"/>
          <w:sz w:val="28"/>
          <w:szCs w:val="28"/>
        </w:rPr>
        <w:t xml:space="preserve"> памятников погибшим воинам в годы ВОВ</w:t>
      </w:r>
      <w:r w:rsidR="00C436E6">
        <w:rPr>
          <w:rFonts w:ascii="Times New Roman" w:hAnsi="Times New Roman" w:cs="Times New Roman"/>
          <w:sz w:val="28"/>
          <w:szCs w:val="28"/>
        </w:rPr>
        <w:t xml:space="preserve">. Расходы составили </w:t>
      </w:r>
      <w:r w:rsidR="00F10590">
        <w:rPr>
          <w:rFonts w:ascii="Times New Roman" w:hAnsi="Times New Roman" w:cs="Times New Roman"/>
          <w:sz w:val="28"/>
          <w:szCs w:val="28"/>
        </w:rPr>
        <w:t xml:space="preserve"> 99,8</w:t>
      </w:r>
      <w:r w:rsidR="002528E9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2528E9">
        <w:rPr>
          <w:rFonts w:ascii="Times New Roman" w:hAnsi="Times New Roman" w:cs="Times New Roman"/>
          <w:sz w:val="28"/>
          <w:szCs w:val="28"/>
        </w:rPr>
        <w:t>.</w:t>
      </w:r>
      <w:r w:rsidR="00F105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0590">
        <w:rPr>
          <w:rFonts w:ascii="Times New Roman" w:hAnsi="Times New Roman" w:cs="Times New Roman"/>
          <w:sz w:val="28"/>
          <w:szCs w:val="28"/>
        </w:rPr>
        <w:t xml:space="preserve"> 2016 году установлен памятник погибшим воинам в с. </w:t>
      </w:r>
      <w:proofErr w:type="spellStart"/>
      <w:r w:rsidR="00F10590">
        <w:rPr>
          <w:rFonts w:ascii="Times New Roman" w:hAnsi="Times New Roman" w:cs="Times New Roman"/>
          <w:sz w:val="28"/>
          <w:szCs w:val="28"/>
        </w:rPr>
        <w:t>Большелучинское</w:t>
      </w:r>
      <w:proofErr w:type="spellEnd"/>
      <w:r w:rsidR="00F10590">
        <w:rPr>
          <w:rFonts w:ascii="Times New Roman" w:hAnsi="Times New Roman" w:cs="Times New Roman"/>
          <w:sz w:val="28"/>
          <w:szCs w:val="28"/>
        </w:rPr>
        <w:t>, расходы составили 35,3 тыс. руб.</w:t>
      </w:r>
    </w:p>
    <w:p w:rsidR="006A53DC" w:rsidRDefault="002528E9" w:rsidP="00252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году проводились работы по капитальном</w:t>
      </w:r>
      <w:r w:rsidR="00F10590">
        <w:rPr>
          <w:rFonts w:ascii="Times New Roman" w:hAnsi="Times New Roman" w:cs="Times New Roman"/>
          <w:sz w:val="28"/>
          <w:szCs w:val="28"/>
        </w:rPr>
        <w:t xml:space="preserve">у ремонту квартир,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 </w:t>
      </w:r>
      <w:r w:rsidR="009E5E55">
        <w:rPr>
          <w:rFonts w:ascii="Times New Roman" w:hAnsi="Times New Roman" w:cs="Times New Roman"/>
          <w:sz w:val="28"/>
          <w:szCs w:val="28"/>
        </w:rPr>
        <w:t xml:space="preserve"> Расходы составили 391,7 тыс. руб</w:t>
      </w:r>
      <w:proofErr w:type="gramStart"/>
      <w:r w:rsidR="009E5E5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4D5C" w:rsidRPr="002528E9" w:rsidRDefault="00244D5C" w:rsidP="00252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 осуществления мероприятий  по обеспечению пожарной безопасности на территории муниципального образования, осуществлялись работы по созданию минерализованной противопожарной полосы. </w:t>
      </w:r>
      <w:r w:rsidR="003031EF">
        <w:rPr>
          <w:rFonts w:ascii="Times New Roman" w:hAnsi="Times New Roman" w:cs="Times New Roman"/>
          <w:sz w:val="28"/>
          <w:szCs w:val="28"/>
        </w:rPr>
        <w:t xml:space="preserve"> Израсходовано 239,1 тыс. руб.  На </w:t>
      </w:r>
      <w:proofErr w:type="spellStart"/>
      <w:r w:rsidR="003031E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3031EF">
        <w:rPr>
          <w:rFonts w:ascii="Times New Roman" w:hAnsi="Times New Roman" w:cs="Times New Roman"/>
          <w:sz w:val="28"/>
          <w:szCs w:val="28"/>
        </w:rPr>
        <w:t xml:space="preserve">  территорий  населенных пунктов израсходовано12,8 тыс. руб.</w:t>
      </w:r>
      <w:r w:rsidR="00C436E6">
        <w:rPr>
          <w:rFonts w:ascii="Times New Roman" w:hAnsi="Times New Roman" w:cs="Times New Roman"/>
          <w:sz w:val="28"/>
          <w:szCs w:val="28"/>
        </w:rPr>
        <w:t xml:space="preserve"> Проведена профилактическая работа с неблагополучными семьями,  распространено 3213 памяток по пожарной безопасности.</w:t>
      </w:r>
    </w:p>
    <w:p w:rsidR="00CF0836" w:rsidRDefault="00834F77" w:rsidP="00CF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2016 году  построены детская и спортивна</w:t>
      </w:r>
      <w:r w:rsidR="00F10590">
        <w:rPr>
          <w:rFonts w:ascii="Times New Roman" w:hAnsi="Times New Roman" w:cs="Times New Roman"/>
          <w:sz w:val="28"/>
          <w:szCs w:val="28"/>
        </w:rPr>
        <w:t>я площадка в с</w:t>
      </w:r>
      <w:proofErr w:type="gramStart"/>
      <w:r w:rsidR="00F105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0590">
        <w:rPr>
          <w:rFonts w:ascii="Times New Roman" w:hAnsi="Times New Roman" w:cs="Times New Roman"/>
          <w:sz w:val="28"/>
          <w:szCs w:val="28"/>
        </w:rPr>
        <w:t xml:space="preserve">алиновка </w:t>
      </w:r>
      <w:r w:rsidR="00E55EB6">
        <w:rPr>
          <w:rFonts w:ascii="Times New Roman" w:hAnsi="Times New Roman" w:cs="Times New Roman"/>
          <w:sz w:val="28"/>
          <w:szCs w:val="28"/>
        </w:rPr>
        <w:t xml:space="preserve"> ( расходы 69,7 тыс. руб</w:t>
      </w:r>
      <w:r>
        <w:rPr>
          <w:rFonts w:ascii="Times New Roman" w:hAnsi="Times New Roman" w:cs="Times New Roman"/>
          <w:sz w:val="28"/>
          <w:szCs w:val="28"/>
        </w:rPr>
        <w:t>.), проведены работы по расчистке водоема в с.</w:t>
      </w:r>
      <w:r w:rsidR="002D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израсходовано</w:t>
      </w:r>
      <w:r w:rsidR="0012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57,6 тыс. руб., проведены мероприятия по очистке территории в с.Сосновый Бор после сноса аварийного дома ( 99,8 тыс. руб.), ремонт пешеходного мостка  через ручей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Беляницыно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( 28,7 тыс. руб.).</w:t>
      </w:r>
    </w:p>
    <w:p w:rsidR="00CF0836" w:rsidRDefault="0083761D" w:rsidP="002D0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отчетный период на личный прием к главе администрации и заместителю главы администрации обратилось 168 человек по самым разнообразным вопросам.  Поступило письменных  заявлений  113, рассмотрено - 112, в том числе с выездом в населенные пункты по месту жительства обратившихся граждан - 76.</w:t>
      </w:r>
    </w:p>
    <w:p w:rsidR="00F10590" w:rsidRDefault="002D01E0" w:rsidP="002D0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задачей  администрации МО и жителей населенных пунктов поддерживать порядок в личных подворьях, около  жилых домов, продолжать работу  по борьбе с сорняками и сухой растительностью,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бросать мусор, бутылки,  пакеты, не создавать  на территории несанкционированные свалки. </w:t>
      </w:r>
      <w:r w:rsidR="00F10590">
        <w:rPr>
          <w:rFonts w:ascii="Times New Roman" w:hAnsi="Times New Roman" w:cs="Times New Roman"/>
          <w:sz w:val="28"/>
          <w:szCs w:val="28"/>
        </w:rPr>
        <w:t xml:space="preserve">Государственной проблемой  является борьба  с борщевиком « Сосновского». </w:t>
      </w:r>
    </w:p>
    <w:p w:rsidR="00CF0836" w:rsidRDefault="00F10590" w:rsidP="002D0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1E0">
        <w:rPr>
          <w:rFonts w:ascii="Times New Roman" w:hAnsi="Times New Roman" w:cs="Times New Roman"/>
          <w:sz w:val="28"/>
          <w:szCs w:val="28"/>
        </w:rPr>
        <w:t>Стремиться, чтобы каждый гражданин внес свой посильный  вклад в развитие и благоустройство  населенного пункта, где он проживает.</w:t>
      </w:r>
    </w:p>
    <w:p w:rsidR="00CF0836" w:rsidRDefault="00CF0836" w:rsidP="00C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84B" w:rsidRDefault="00F9184B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184B" w:rsidSect="006B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5C1"/>
    <w:multiLevelType w:val="hybridMultilevel"/>
    <w:tmpl w:val="F6AC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2E"/>
    <w:rsid w:val="0001346A"/>
    <w:rsid w:val="00023F83"/>
    <w:rsid w:val="00086DE0"/>
    <w:rsid w:val="000D6B5B"/>
    <w:rsid w:val="000F3A1E"/>
    <w:rsid w:val="00127452"/>
    <w:rsid w:val="00143397"/>
    <w:rsid w:val="00165126"/>
    <w:rsid w:val="001959AE"/>
    <w:rsid w:val="001B74EA"/>
    <w:rsid w:val="001E266A"/>
    <w:rsid w:val="00243663"/>
    <w:rsid w:val="00244D5C"/>
    <w:rsid w:val="002528E9"/>
    <w:rsid w:val="002B1D37"/>
    <w:rsid w:val="002D01E0"/>
    <w:rsid w:val="003031EF"/>
    <w:rsid w:val="00346C5D"/>
    <w:rsid w:val="00352705"/>
    <w:rsid w:val="00386F30"/>
    <w:rsid w:val="003D026C"/>
    <w:rsid w:val="004200DA"/>
    <w:rsid w:val="0044226D"/>
    <w:rsid w:val="00510465"/>
    <w:rsid w:val="005B17CB"/>
    <w:rsid w:val="005E0853"/>
    <w:rsid w:val="005E5F7D"/>
    <w:rsid w:val="0063072E"/>
    <w:rsid w:val="006A53DC"/>
    <w:rsid w:val="006B2790"/>
    <w:rsid w:val="006E07B1"/>
    <w:rsid w:val="00757266"/>
    <w:rsid w:val="007A2C9C"/>
    <w:rsid w:val="007D1F3B"/>
    <w:rsid w:val="007D4B9F"/>
    <w:rsid w:val="007F5E2E"/>
    <w:rsid w:val="00832BBE"/>
    <w:rsid w:val="00834F77"/>
    <w:rsid w:val="0083761D"/>
    <w:rsid w:val="008C09DD"/>
    <w:rsid w:val="008E4968"/>
    <w:rsid w:val="009B54D2"/>
    <w:rsid w:val="009E5E55"/>
    <w:rsid w:val="00A54C64"/>
    <w:rsid w:val="00A7466C"/>
    <w:rsid w:val="00BA6E98"/>
    <w:rsid w:val="00C436E6"/>
    <w:rsid w:val="00C92454"/>
    <w:rsid w:val="00CB6E53"/>
    <w:rsid w:val="00CF0836"/>
    <w:rsid w:val="00D20C6F"/>
    <w:rsid w:val="00DA666E"/>
    <w:rsid w:val="00DC71E5"/>
    <w:rsid w:val="00DD7EC8"/>
    <w:rsid w:val="00DF18FF"/>
    <w:rsid w:val="00E05C86"/>
    <w:rsid w:val="00E55EB6"/>
    <w:rsid w:val="00F0210B"/>
    <w:rsid w:val="00F10590"/>
    <w:rsid w:val="00F20818"/>
    <w:rsid w:val="00F9184B"/>
    <w:rsid w:val="00F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790-8384-4B16-9DEB-6D937782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2017-03-01T06:40:00Z</dcterms:created>
  <dcterms:modified xsi:type="dcterms:W3CDTF">2017-03-21T10:42:00Z</dcterms:modified>
</cp:coreProperties>
</file>