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F534D2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8244F1" w:rsidRDefault="00F675A7" w:rsidP="009210A8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8244F1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8244F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8244F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7.03.2019</w:t>
            </w:r>
          </w:p>
        </w:tc>
        <w:tc>
          <w:tcPr>
            <w:tcW w:w="5077" w:type="dxa"/>
          </w:tcPr>
          <w:p w:rsidR="005777F4" w:rsidRPr="009811DB" w:rsidRDefault="00F675A7" w:rsidP="008F243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5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D869BA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210A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9</w:t>
            </w:r>
          </w:p>
        </w:tc>
      </w:tr>
    </w:tbl>
    <w:p w:rsidR="00B66095" w:rsidRDefault="00B66095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 </w:t>
      </w:r>
      <w:r w:rsidR="00345256">
        <w:rPr>
          <w:rFonts w:ascii="Times New Roman" w:hAnsi="Times New Roman" w:cs="Times New Roman"/>
          <w:i/>
          <w:iCs/>
          <w:sz w:val="24"/>
          <w:szCs w:val="24"/>
        </w:rPr>
        <w:t xml:space="preserve">отмене решения Совета </w:t>
      </w:r>
      <w:proofErr w:type="gramStart"/>
      <w:r w:rsidR="00345256">
        <w:rPr>
          <w:rFonts w:ascii="Times New Roman" w:hAnsi="Times New Roman" w:cs="Times New Roman"/>
          <w:i/>
          <w:iCs/>
          <w:sz w:val="24"/>
          <w:szCs w:val="24"/>
        </w:rPr>
        <w:t>народных</w:t>
      </w:r>
      <w:proofErr w:type="gramEnd"/>
      <w:r w:rsidR="00345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45256" w:rsidRDefault="00345256" w:rsidP="00B660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депутатов </w:t>
      </w:r>
      <w:r w:rsidR="00B66095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</w:p>
    <w:p w:rsidR="00345256" w:rsidRDefault="00B66095" w:rsidP="0034525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Красносельское</w:t>
      </w:r>
      <w:r w:rsidR="00345256">
        <w:rPr>
          <w:rFonts w:ascii="Times New Roman" w:hAnsi="Times New Roman" w:cs="Times New Roman"/>
          <w:i/>
          <w:iCs/>
          <w:sz w:val="24"/>
          <w:szCs w:val="24"/>
        </w:rPr>
        <w:t xml:space="preserve"> Юрьев – Польского района</w:t>
      </w:r>
    </w:p>
    <w:p w:rsidR="00345256" w:rsidRDefault="00345256" w:rsidP="0034525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18.12.2018  № 39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45256" w:rsidRDefault="00345256" w:rsidP="00345256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095" w:rsidRPr="009D73EC" w:rsidRDefault="00B66095" w:rsidP="00B6609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</w:t>
      </w:r>
      <w:r w:rsidR="009D73EC">
        <w:rPr>
          <w:rFonts w:ascii="Times New Roman" w:hAnsi="Times New Roman"/>
          <w:sz w:val="28"/>
          <w:szCs w:val="28"/>
        </w:rPr>
        <w:t xml:space="preserve">нормативно-правового акта в </w:t>
      </w:r>
      <w:r w:rsidR="009D73EC" w:rsidRPr="00993D10">
        <w:rPr>
          <w:rFonts w:ascii="Times New Roman" w:hAnsi="Times New Roman"/>
          <w:sz w:val="28"/>
          <w:szCs w:val="28"/>
        </w:rPr>
        <w:t>соответстви</w:t>
      </w:r>
      <w:r w:rsidR="009D73EC">
        <w:rPr>
          <w:rFonts w:ascii="Times New Roman" w:hAnsi="Times New Roman"/>
          <w:sz w:val="28"/>
          <w:szCs w:val="28"/>
        </w:rPr>
        <w:t xml:space="preserve">е с действующим законодательством, </w:t>
      </w:r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муниципального образования Красносельское  Юрьев-Польского района  </w:t>
      </w:r>
      <w:proofErr w:type="gramStart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D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8F2439" w:rsidRDefault="008F286A" w:rsidP="00B51B25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р</w:t>
      </w:r>
      <w:r w:rsidR="00B66095">
        <w:rPr>
          <w:rFonts w:ascii="Times New Roman" w:hAnsi="Times New Roman" w:cs="Times New Roman"/>
          <w:sz w:val="28"/>
          <w:szCs w:val="28"/>
        </w:rPr>
        <w:t>ешени</w:t>
      </w:r>
      <w:r w:rsidR="008F2439">
        <w:rPr>
          <w:rFonts w:ascii="Times New Roman" w:hAnsi="Times New Roman" w:cs="Times New Roman"/>
          <w:sz w:val="28"/>
          <w:szCs w:val="28"/>
        </w:rPr>
        <w:t>е</w:t>
      </w:r>
      <w:r w:rsidR="00B66095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Красносельское</w:t>
      </w:r>
      <w:r w:rsidR="008F2439">
        <w:rPr>
          <w:rFonts w:ascii="Times New Roman" w:hAnsi="Times New Roman" w:cs="Times New Roman"/>
          <w:sz w:val="28"/>
          <w:szCs w:val="28"/>
        </w:rPr>
        <w:t xml:space="preserve"> </w:t>
      </w:r>
      <w:r w:rsidR="00345256">
        <w:rPr>
          <w:rFonts w:ascii="Times New Roman" w:hAnsi="Times New Roman" w:cs="Times New Roman"/>
          <w:sz w:val="28"/>
          <w:szCs w:val="28"/>
        </w:rPr>
        <w:t xml:space="preserve">Юрьев – Польского района  от 18.12.2018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5256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9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5256">
        <w:rPr>
          <w:rFonts w:ascii="Times New Roman" w:hAnsi="Times New Roman" w:cs="Times New Roman"/>
          <w:sz w:val="28"/>
          <w:szCs w:val="28"/>
        </w:rPr>
        <w:t>«Порядка заключения договоров на размещение нестационарных торговых объектов на территории муниципального образования Красносельское Юрьев - Польского района»</w:t>
      </w:r>
      <w:r w:rsidR="008F2439">
        <w:rPr>
          <w:rFonts w:ascii="Times New Roman" w:hAnsi="Times New Roman" w:cs="Times New Roman"/>
          <w:sz w:val="28"/>
          <w:szCs w:val="28"/>
        </w:rPr>
        <w:t>.</w:t>
      </w:r>
    </w:p>
    <w:p w:rsidR="00345256" w:rsidRDefault="00B51B25" w:rsidP="003452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09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F2439">
        <w:rPr>
          <w:rFonts w:ascii="Times New Roman" w:hAnsi="Times New Roman" w:cs="Times New Roman"/>
          <w:sz w:val="28"/>
          <w:szCs w:val="28"/>
        </w:rPr>
        <w:t xml:space="preserve">момента подписания и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B66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256" w:rsidRDefault="00345256" w:rsidP="00345256">
      <w:pPr>
        <w:pStyle w:val="a6"/>
        <w:rPr>
          <w:szCs w:val="28"/>
        </w:rPr>
      </w:pPr>
      <w:r>
        <w:rPr>
          <w:szCs w:val="28"/>
        </w:rPr>
        <w:t xml:space="preserve">         3</w:t>
      </w:r>
      <w:r w:rsidRPr="009354B5">
        <w:rPr>
          <w:szCs w:val="28"/>
        </w:rPr>
        <w:t xml:space="preserve">. Настоящее решение подлежит </w:t>
      </w:r>
      <w:r>
        <w:rPr>
          <w:szCs w:val="28"/>
        </w:rPr>
        <w:t xml:space="preserve">размещению на официальном </w:t>
      </w:r>
      <w:r w:rsidRPr="00FA6EB3">
        <w:rPr>
          <w:szCs w:val="28"/>
        </w:rPr>
        <w:t>сайте администрации муниципального образования Красносе</w:t>
      </w:r>
      <w:r>
        <w:rPr>
          <w:szCs w:val="28"/>
        </w:rPr>
        <w:t>льское Юрьев - Польского района.</w:t>
      </w:r>
    </w:p>
    <w:p w:rsid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F534D2" w:rsidRPr="00F534D2" w:rsidRDefault="00F534D2" w:rsidP="00F534D2">
      <w:pPr>
        <w:pStyle w:val="a8"/>
        <w:ind w:left="448"/>
        <w:contextualSpacing w:val="0"/>
        <w:jc w:val="both"/>
        <w:rPr>
          <w:rFonts w:ascii="Times New Roman" w:hAnsi="Times New Roman"/>
          <w:sz w:val="14"/>
          <w:szCs w:val="14"/>
        </w:rPr>
      </w:pPr>
    </w:p>
    <w:p w:rsidR="008F286A" w:rsidRDefault="008F286A" w:rsidP="00993D10">
      <w:pPr>
        <w:pStyle w:val="a6"/>
        <w:rPr>
          <w:szCs w:val="28"/>
        </w:rPr>
      </w:pPr>
    </w:p>
    <w:p w:rsidR="008F286A" w:rsidRDefault="008F286A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sectPr w:rsidR="00993D10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6CE"/>
    <w:multiLevelType w:val="multilevel"/>
    <w:tmpl w:val="35D4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15C94"/>
    <w:multiLevelType w:val="hybridMultilevel"/>
    <w:tmpl w:val="1AEC3A86"/>
    <w:lvl w:ilvl="0" w:tplc="4CA4B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578FA"/>
    <w:multiLevelType w:val="multilevel"/>
    <w:tmpl w:val="AFCA5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A7326"/>
    <w:multiLevelType w:val="multilevel"/>
    <w:tmpl w:val="B532B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2524"/>
    <w:multiLevelType w:val="hybridMultilevel"/>
    <w:tmpl w:val="D34A4FE0"/>
    <w:lvl w:ilvl="0" w:tplc="483E09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8A1"/>
    <w:rsid w:val="0001381B"/>
    <w:rsid w:val="00021770"/>
    <w:rsid w:val="00072986"/>
    <w:rsid w:val="00073CAA"/>
    <w:rsid w:val="0008195B"/>
    <w:rsid w:val="00084281"/>
    <w:rsid w:val="00087A83"/>
    <w:rsid w:val="000A56CA"/>
    <w:rsid w:val="000C1228"/>
    <w:rsid w:val="000E76D5"/>
    <w:rsid w:val="001061B2"/>
    <w:rsid w:val="00142690"/>
    <w:rsid w:val="00166552"/>
    <w:rsid w:val="0016733B"/>
    <w:rsid w:val="001B0ACD"/>
    <w:rsid w:val="001C697D"/>
    <w:rsid w:val="001E1AF9"/>
    <w:rsid w:val="002226A7"/>
    <w:rsid w:val="002507D1"/>
    <w:rsid w:val="002514A9"/>
    <w:rsid w:val="002863A6"/>
    <w:rsid w:val="002A12BA"/>
    <w:rsid w:val="002E0849"/>
    <w:rsid w:val="00303943"/>
    <w:rsid w:val="00345256"/>
    <w:rsid w:val="00357E42"/>
    <w:rsid w:val="00360E1F"/>
    <w:rsid w:val="0036196B"/>
    <w:rsid w:val="00380391"/>
    <w:rsid w:val="003A052A"/>
    <w:rsid w:val="003B0129"/>
    <w:rsid w:val="003E038F"/>
    <w:rsid w:val="003E39D0"/>
    <w:rsid w:val="00417E10"/>
    <w:rsid w:val="00422542"/>
    <w:rsid w:val="00425EDA"/>
    <w:rsid w:val="0045241D"/>
    <w:rsid w:val="00455030"/>
    <w:rsid w:val="00466925"/>
    <w:rsid w:val="00471347"/>
    <w:rsid w:val="00482049"/>
    <w:rsid w:val="00492120"/>
    <w:rsid w:val="004D490A"/>
    <w:rsid w:val="004E7657"/>
    <w:rsid w:val="005101E0"/>
    <w:rsid w:val="005438C2"/>
    <w:rsid w:val="005772CB"/>
    <w:rsid w:val="005777F4"/>
    <w:rsid w:val="0058402A"/>
    <w:rsid w:val="005A491A"/>
    <w:rsid w:val="005C2DE1"/>
    <w:rsid w:val="00617EAC"/>
    <w:rsid w:val="006333EA"/>
    <w:rsid w:val="006343FD"/>
    <w:rsid w:val="0065288D"/>
    <w:rsid w:val="00680281"/>
    <w:rsid w:val="00691F99"/>
    <w:rsid w:val="006E58D2"/>
    <w:rsid w:val="006F7BDD"/>
    <w:rsid w:val="00705EB5"/>
    <w:rsid w:val="00753ED0"/>
    <w:rsid w:val="00776B63"/>
    <w:rsid w:val="007E671E"/>
    <w:rsid w:val="007E70C0"/>
    <w:rsid w:val="00807C19"/>
    <w:rsid w:val="0081737B"/>
    <w:rsid w:val="008244F1"/>
    <w:rsid w:val="0083045A"/>
    <w:rsid w:val="008313B6"/>
    <w:rsid w:val="00837511"/>
    <w:rsid w:val="00863B57"/>
    <w:rsid w:val="00876A71"/>
    <w:rsid w:val="008C3C70"/>
    <w:rsid w:val="008F2439"/>
    <w:rsid w:val="008F286A"/>
    <w:rsid w:val="00902FDF"/>
    <w:rsid w:val="009210A8"/>
    <w:rsid w:val="0092364E"/>
    <w:rsid w:val="00951DD5"/>
    <w:rsid w:val="009650B7"/>
    <w:rsid w:val="009811DB"/>
    <w:rsid w:val="00993D10"/>
    <w:rsid w:val="009A7F1F"/>
    <w:rsid w:val="009D5C15"/>
    <w:rsid w:val="009D73EC"/>
    <w:rsid w:val="009E089C"/>
    <w:rsid w:val="009F28E8"/>
    <w:rsid w:val="00A64971"/>
    <w:rsid w:val="00A808C9"/>
    <w:rsid w:val="00A82902"/>
    <w:rsid w:val="00AB7504"/>
    <w:rsid w:val="00AD54F8"/>
    <w:rsid w:val="00AE0643"/>
    <w:rsid w:val="00AE21CB"/>
    <w:rsid w:val="00AF1B28"/>
    <w:rsid w:val="00B07594"/>
    <w:rsid w:val="00B256D9"/>
    <w:rsid w:val="00B47D2C"/>
    <w:rsid w:val="00B51B25"/>
    <w:rsid w:val="00B66095"/>
    <w:rsid w:val="00BB57E7"/>
    <w:rsid w:val="00BC478A"/>
    <w:rsid w:val="00C07524"/>
    <w:rsid w:val="00C078FA"/>
    <w:rsid w:val="00C203F7"/>
    <w:rsid w:val="00C62C1E"/>
    <w:rsid w:val="00C63C13"/>
    <w:rsid w:val="00C70AC6"/>
    <w:rsid w:val="00C97834"/>
    <w:rsid w:val="00CC4307"/>
    <w:rsid w:val="00D059B3"/>
    <w:rsid w:val="00D07C46"/>
    <w:rsid w:val="00D52CDB"/>
    <w:rsid w:val="00D8540A"/>
    <w:rsid w:val="00D869BA"/>
    <w:rsid w:val="00DA08D0"/>
    <w:rsid w:val="00DC3B73"/>
    <w:rsid w:val="00DC71C6"/>
    <w:rsid w:val="00DD0E9A"/>
    <w:rsid w:val="00E12A65"/>
    <w:rsid w:val="00E32A31"/>
    <w:rsid w:val="00E4706F"/>
    <w:rsid w:val="00E83423"/>
    <w:rsid w:val="00EA1732"/>
    <w:rsid w:val="00F43277"/>
    <w:rsid w:val="00F534D2"/>
    <w:rsid w:val="00F55477"/>
    <w:rsid w:val="00F572E6"/>
    <w:rsid w:val="00F675A7"/>
    <w:rsid w:val="00F8439B"/>
    <w:rsid w:val="00F87D6F"/>
    <w:rsid w:val="00FA207C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  <w:style w:type="paragraph" w:styleId="a9">
    <w:name w:val="caption"/>
    <w:basedOn w:val="a"/>
    <w:next w:val="a"/>
    <w:qFormat/>
    <w:rsid w:val="00F534D2"/>
    <w:pPr>
      <w:spacing w:before="240" w:after="360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customStyle="1" w:styleId="ConsCell">
    <w:name w:val="ConsCell"/>
    <w:rsid w:val="00F53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2019-03-28T06:08:00Z</cp:lastPrinted>
  <dcterms:created xsi:type="dcterms:W3CDTF">2019-03-26T11:50:00Z</dcterms:created>
  <dcterms:modified xsi:type="dcterms:W3CDTF">2019-03-28T12:09:00Z</dcterms:modified>
</cp:coreProperties>
</file>