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70" w:rsidRPr="00606B70" w:rsidRDefault="00606B70" w:rsidP="00606B70">
      <w:pPr>
        <w:spacing w:after="0" w:line="240" w:lineRule="auto"/>
        <w:jc w:val="center"/>
        <w:rPr>
          <w:rFonts w:ascii="Times New Roman" w:eastAsia="Times New Roman" w:hAnsi="Times New Roman" w:cs="Times New Roman"/>
          <w:b/>
          <w:sz w:val="28"/>
          <w:szCs w:val="28"/>
        </w:rPr>
      </w:pPr>
      <w:r w:rsidRPr="00606B70">
        <w:rPr>
          <w:rFonts w:ascii="Times New Roman" w:eastAsia="Times New Roman" w:hAnsi="Times New Roman" w:cs="Times New Roman"/>
          <w:b/>
          <w:sz w:val="28"/>
          <w:szCs w:val="28"/>
        </w:rPr>
        <w:t>Можно ли заменить ежегодный оплачиваемый отпуск денежной компенсацией?</w:t>
      </w:r>
    </w:p>
    <w:p w:rsidR="00606B70" w:rsidRDefault="00606B70" w:rsidP="00606B70">
      <w:pPr>
        <w:spacing w:after="0" w:line="240" w:lineRule="auto"/>
        <w:rPr>
          <w:rFonts w:ascii="Times New Roman" w:eastAsia="Times New Roman" w:hAnsi="Times New Roman" w:cs="Times New Roman"/>
          <w:sz w:val="24"/>
          <w:szCs w:val="24"/>
        </w:rPr>
      </w:pPr>
      <w:r w:rsidRPr="00606B70">
        <w:rPr>
          <w:rFonts w:ascii="Times New Roman" w:eastAsia="Times New Roman" w:hAnsi="Times New Roman" w:cs="Times New Roman"/>
          <w:sz w:val="24"/>
          <w:szCs w:val="24"/>
        </w:rPr>
        <w:t xml:space="preserve">  </w:t>
      </w:r>
    </w:p>
    <w:p w:rsidR="00606B70" w:rsidRPr="00606B70" w:rsidRDefault="00606B70" w:rsidP="00606B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sidRPr="00606B70">
        <w:rPr>
          <w:rFonts w:ascii="Times New Roman" w:eastAsia="Times New Roman" w:hAnsi="Times New Roman" w:cs="Times New Roman"/>
          <w:sz w:val="28"/>
          <w:szCs w:val="28"/>
        </w:rPr>
        <w:t>В соответствии с частями 1 и 2 статьи 126 Трудового кодекса Российской Федерации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606B70" w:rsidRDefault="00606B70" w:rsidP="00606B7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06B70">
        <w:rPr>
          <w:rFonts w:ascii="Times New Roman" w:eastAsia="Times New Roman" w:hAnsi="Times New Roman" w:cs="Times New Roman"/>
          <w:sz w:val="28"/>
          <w:szCs w:val="28"/>
        </w:rPr>
        <w:t xml:space="preserve">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 </w:t>
      </w:r>
    </w:p>
    <w:p w:rsidR="00606B70" w:rsidRDefault="00606B70" w:rsidP="00606B70">
      <w:pPr>
        <w:spacing w:after="0" w:line="240" w:lineRule="auto"/>
        <w:jc w:val="both"/>
        <w:rPr>
          <w:rFonts w:ascii="Times New Roman" w:eastAsia="Times New Roman" w:hAnsi="Times New Roman" w:cs="Times New Roman"/>
          <w:sz w:val="28"/>
          <w:szCs w:val="28"/>
        </w:rPr>
      </w:pPr>
    </w:p>
    <w:p w:rsidR="00606B70" w:rsidRPr="00606B70" w:rsidRDefault="00606B70" w:rsidP="00606B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Прокуратура Юрьев-Польского  района</w:t>
      </w:r>
    </w:p>
    <w:p w:rsidR="00DF31A7" w:rsidRDefault="00DF31A7"/>
    <w:sectPr w:rsidR="00DF31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606B70"/>
    <w:rsid w:val="00606B70"/>
    <w:rsid w:val="00DF3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606B70"/>
  </w:style>
  <w:style w:type="character" w:customStyle="1" w:styleId="feeds-pagenavigationtooltip">
    <w:name w:val="feeds-page__navigation_tooltip"/>
    <w:basedOn w:val="a0"/>
    <w:rsid w:val="00606B70"/>
  </w:style>
  <w:style w:type="paragraph" w:styleId="a3">
    <w:name w:val="Normal (Web)"/>
    <w:basedOn w:val="a"/>
    <w:uiPriority w:val="99"/>
    <w:semiHidden/>
    <w:unhideWhenUsed/>
    <w:rsid w:val="00606B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2906204">
      <w:bodyDiv w:val="1"/>
      <w:marLeft w:val="0"/>
      <w:marRight w:val="0"/>
      <w:marTop w:val="0"/>
      <w:marBottom w:val="0"/>
      <w:divBdr>
        <w:top w:val="none" w:sz="0" w:space="0" w:color="auto"/>
        <w:left w:val="none" w:sz="0" w:space="0" w:color="auto"/>
        <w:bottom w:val="none" w:sz="0" w:space="0" w:color="auto"/>
        <w:right w:val="none" w:sz="0" w:space="0" w:color="auto"/>
      </w:divBdr>
      <w:divsChild>
        <w:div w:id="917059308">
          <w:marLeft w:val="0"/>
          <w:marRight w:val="0"/>
          <w:marTop w:val="0"/>
          <w:marBottom w:val="0"/>
          <w:divBdr>
            <w:top w:val="none" w:sz="0" w:space="0" w:color="auto"/>
            <w:left w:val="none" w:sz="0" w:space="0" w:color="auto"/>
            <w:bottom w:val="none" w:sz="0" w:space="0" w:color="auto"/>
            <w:right w:val="none" w:sz="0" w:space="0" w:color="auto"/>
          </w:divBdr>
          <w:divsChild>
            <w:div w:id="984505939">
              <w:marLeft w:val="0"/>
              <w:marRight w:val="0"/>
              <w:marTop w:val="0"/>
              <w:marBottom w:val="0"/>
              <w:divBdr>
                <w:top w:val="none" w:sz="0" w:space="0" w:color="auto"/>
                <w:left w:val="none" w:sz="0" w:space="0" w:color="auto"/>
                <w:bottom w:val="none" w:sz="0" w:space="0" w:color="auto"/>
                <w:right w:val="none" w:sz="0" w:space="0" w:color="auto"/>
              </w:divBdr>
            </w:div>
          </w:divsChild>
        </w:div>
        <w:div w:id="36593392">
          <w:marLeft w:val="0"/>
          <w:marRight w:val="0"/>
          <w:marTop w:val="0"/>
          <w:marBottom w:val="0"/>
          <w:divBdr>
            <w:top w:val="none" w:sz="0" w:space="0" w:color="auto"/>
            <w:left w:val="none" w:sz="0" w:space="0" w:color="auto"/>
            <w:bottom w:val="none" w:sz="0" w:space="0" w:color="auto"/>
            <w:right w:val="none" w:sz="0" w:space="0" w:color="auto"/>
          </w:divBdr>
          <w:divsChild>
            <w:div w:id="1828981547">
              <w:marLeft w:val="0"/>
              <w:marRight w:val="0"/>
              <w:marTop w:val="0"/>
              <w:marBottom w:val="0"/>
              <w:divBdr>
                <w:top w:val="none" w:sz="0" w:space="0" w:color="auto"/>
                <w:left w:val="none" w:sz="0" w:space="0" w:color="auto"/>
                <w:bottom w:val="none" w:sz="0" w:space="0" w:color="auto"/>
                <w:right w:val="none" w:sz="0" w:space="0" w:color="auto"/>
              </w:divBdr>
              <w:divsChild>
                <w:div w:id="453909991">
                  <w:marLeft w:val="0"/>
                  <w:marRight w:val="0"/>
                  <w:marTop w:val="0"/>
                  <w:marBottom w:val="0"/>
                  <w:divBdr>
                    <w:top w:val="none" w:sz="0" w:space="0" w:color="auto"/>
                    <w:left w:val="none" w:sz="0" w:space="0" w:color="auto"/>
                    <w:bottom w:val="none" w:sz="0" w:space="0" w:color="auto"/>
                    <w:right w:val="none" w:sz="0" w:space="0" w:color="auto"/>
                  </w:divBdr>
                </w:div>
                <w:div w:id="637494105">
                  <w:marLeft w:val="0"/>
                  <w:marRight w:val="0"/>
                  <w:marTop w:val="0"/>
                  <w:marBottom w:val="0"/>
                  <w:divBdr>
                    <w:top w:val="none" w:sz="0" w:space="0" w:color="auto"/>
                    <w:left w:val="none" w:sz="0" w:space="0" w:color="auto"/>
                    <w:bottom w:val="none" w:sz="0" w:space="0" w:color="auto"/>
                    <w:right w:val="none" w:sz="0" w:space="0" w:color="auto"/>
                  </w:divBdr>
                </w:div>
              </w:divsChild>
            </w:div>
            <w:div w:id="502476550">
              <w:marLeft w:val="0"/>
              <w:marRight w:val="0"/>
              <w:marTop w:val="0"/>
              <w:marBottom w:val="0"/>
              <w:divBdr>
                <w:top w:val="none" w:sz="0" w:space="0" w:color="auto"/>
                <w:left w:val="none" w:sz="0" w:space="0" w:color="auto"/>
                <w:bottom w:val="none" w:sz="0" w:space="0" w:color="auto"/>
                <w:right w:val="none" w:sz="0" w:space="0" w:color="auto"/>
              </w:divBdr>
              <w:divsChild>
                <w:div w:id="1931230249">
                  <w:marLeft w:val="0"/>
                  <w:marRight w:val="0"/>
                  <w:marTop w:val="0"/>
                  <w:marBottom w:val="0"/>
                  <w:divBdr>
                    <w:top w:val="none" w:sz="0" w:space="0" w:color="auto"/>
                    <w:left w:val="none" w:sz="0" w:space="0" w:color="auto"/>
                    <w:bottom w:val="none" w:sz="0" w:space="0" w:color="auto"/>
                    <w:right w:val="none" w:sz="0" w:space="0" w:color="auto"/>
                  </w:divBdr>
                  <w:divsChild>
                    <w:div w:id="213929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540</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2022-06-09T11:49:00Z</dcterms:created>
  <dcterms:modified xsi:type="dcterms:W3CDTF">2022-06-09T11:50:00Z</dcterms:modified>
</cp:coreProperties>
</file>